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13A0" w14:textId="77777777" w:rsidR="0017238D" w:rsidRPr="00E831AA" w:rsidRDefault="000A6C50" w:rsidP="00690323">
      <w:pPr>
        <w:jc w:val="center"/>
        <w:rPr>
          <w:b/>
          <w:sz w:val="28"/>
          <w:szCs w:val="28"/>
          <w:lang w:val="en-US"/>
        </w:rPr>
      </w:pPr>
      <w:r w:rsidRPr="00E831AA">
        <w:rPr>
          <w:b/>
          <w:sz w:val="28"/>
          <w:szCs w:val="28"/>
          <w:lang w:val="en-US"/>
        </w:rPr>
        <w:t>T</w:t>
      </w:r>
      <w:r w:rsidR="00E71C34" w:rsidRPr="00E831AA">
        <w:rPr>
          <w:b/>
          <w:sz w:val="28"/>
          <w:szCs w:val="28"/>
          <w:lang w:val="en-US"/>
        </w:rPr>
        <w:t>ITLE OF YOUR EXTENDED ABSTRACT</w:t>
      </w:r>
      <w:r w:rsidR="001A74C0" w:rsidRPr="00E831AA">
        <w:rPr>
          <w:b/>
          <w:sz w:val="28"/>
          <w:szCs w:val="28"/>
          <w:lang w:val="en-US"/>
        </w:rPr>
        <w:t xml:space="preserve"> (TNR, </w:t>
      </w:r>
      <w:r w:rsidRPr="00E831AA">
        <w:rPr>
          <w:b/>
          <w:sz w:val="28"/>
          <w:szCs w:val="28"/>
          <w:lang w:val="en-US"/>
        </w:rPr>
        <w:t xml:space="preserve">Bold 14pt </w:t>
      </w:r>
      <w:r w:rsidRPr="00864C55">
        <w:rPr>
          <w:b/>
          <w:noProof/>
          <w:sz w:val="28"/>
          <w:szCs w:val="28"/>
          <w:lang w:val="en-US"/>
        </w:rPr>
        <w:t>centered</w:t>
      </w:r>
      <w:r w:rsidRPr="00E831AA">
        <w:rPr>
          <w:b/>
          <w:sz w:val="28"/>
          <w:szCs w:val="28"/>
          <w:lang w:val="en-US"/>
        </w:rPr>
        <w:t>)</w:t>
      </w:r>
    </w:p>
    <w:p w14:paraId="2C36BE6A" w14:textId="77777777" w:rsidR="0017238D" w:rsidRPr="00E831AA" w:rsidRDefault="0017238D" w:rsidP="00690323">
      <w:pPr>
        <w:jc w:val="center"/>
        <w:rPr>
          <w:lang w:val="en-US"/>
        </w:rPr>
      </w:pPr>
    </w:p>
    <w:p w14:paraId="4B33A174" w14:textId="77777777" w:rsidR="0017238D" w:rsidRPr="00E831AA" w:rsidRDefault="000A6C50" w:rsidP="000A6C50">
      <w:pPr>
        <w:jc w:val="center"/>
        <w:rPr>
          <w:vertAlign w:val="superscript"/>
          <w:lang w:val="en-US"/>
        </w:rPr>
      </w:pPr>
      <w:r w:rsidRPr="00E831AA">
        <w:rPr>
          <w:lang w:val="en-US"/>
        </w:rPr>
        <w:t>Author</w:t>
      </w:r>
      <w:r w:rsidR="001A74C0" w:rsidRPr="00E831AA">
        <w:rPr>
          <w:lang w:val="en-US"/>
        </w:rPr>
        <w:t>, A</w:t>
      </w:r>
      <w:r w:rsidRPr="00E831AA">
        <w:rPr>
          <w:vertAlign w:val="superscript"/>
          <w:lang w:val="en-US"/>
        </w:rPr>
        <w:t>1</w:t>
      </w:r>
      <w:r w:rsidR="001A74C0" w:rsidRPr="00E831AA">
        <w:rPr>
          <w:lang w:val="en-US"/>
        </w:rPr>
        <w:t xml:space="preserve">, </w:t>
      </w:r>
      <w:r w:rsidR="00E71C34" w:rsidRPr="00E831AA">
        <w:rPr>
          <w:lang w:val="en-US"/>
        </w:rPr>
        <w:t>Author</w:t>
      </w:r>
      <w:r w:rsidR="001A74C0" w:rsidRPr="00E831AA">
        <w:rPr>
          <w:lang w:val="en-US"/>
        </w:rPr>
        <w:t>, B</w:t>
      </w:r>
      <w:r w:rsidRPr="00E831AA">
        <w:rPr>
          <w:vertAlign w:val="superscript"/>
          <w:lang w:val="en-US"/>
        </w:rPr>
        <w:t>2</w:t>
      </w:r>
      <w:r w:rsidR="001A74C0" w:rsidRPr="00E831AA">
        <w:rPr>
          <w:lang w:val="en-US"/>
        </w:rPr>
        <w:t>, and</w:t>
      </w:r>
      <w:r w:rsidRPr="00E831AA">
        <w:rPr>
          <w:lang w:val="en-US"/>
        </w:rPr>
        <w:t xml:space="preserve"> Author</w:t>
      </w:r>
      <w:r w:rsidR="001A74C0" w:rsidRPr="00E831AA">
        <w:rPr>
          <w:lang w:val="en-US"/>
        </w:rPr>
        <w:t>, C</w:t>
      </w:r>
      <w:r w:rsidRPr="00E831AA">
        <w:rPr>
          <w:vertAlign w:val="superscript"/>
          <w:lang w:val="en-US"/>
        </w:rPr>
        <w:t>3</w:t>
      </w:r>
      <w:r w:rsidR="001A74C0" w:rsidRPr="00E831AA">
        <w:rPr>
          <w:lang w:val="en-US"/>
        </w:rPr>
        <w:t xml:space="preserve"> (TNR</w:t>
      </w:r>
      <w:r w:rsidRPr="00E831AA">
        <w:rPr>
          <w:lang w:val="en-US"/>
        </w:rPr>
        <w:t xml:space="preserve"> 1</w:t>
      </w:r>
      <w:r w:rsidR="00E71C34" w:rsidRPr="00E831AA">
        <w:rPr>
          <w:lang w:val="en-US"/>
        </w:rPr>
        <w:t>2</w:t>
      </w:r>
      <w:r w:rsidRPr="00E831AA">
        <w:rPr>
          <w:lang w:val="en-US"/>
        </w:rPr>
        <w:t xml:space="preserve">pt </w:t>
      </w:r>
      <w:r w:rsidRPr="00864C55">
        <w:rPr>
          <w:noProof/>
          <w:lang w:val="en-US"/>
        </w:rPr>
        <w:t>centered</w:t>
      </w:r>
      <w:r w:rsidRPr="00E831AA">
        <w:rPr>
          <w:lang w:val="en-US"/>
        </w:rPr>
        <w:t>)</w:t>
      </w:r>
    </w:p>
    <w:p w14:paraId="16C5BAC8" w14:textId="77777777" w:rsidR="00505C9D" w:rsidRPr="00E831AA" w:rsidRDefault="00505C9D" w:rsidP="00690323">
      <w:pPr>
        <w:jc w:val="center"/>
        <w:rPr>
          <w:lang w:val="en-US"/>
        </w:rPr>
      </w:pPr>
    </w:p>
    <w:p w14:paraId="3A9B43C1" w14:textId="77777777" w:rsidR="0017238D" w:rsidRPr="00E831AA" w:rsidRDefault="00BB005E" w:rsidP="000A6C50">
      <w:pPr>
        <w:jc w:val="center"/>
        <w:rPr>
          <w:lang w:val="en-US"/>
        </w:rPr>
      </w:pPr>
      <w:r w:rsidRPr="00E831AA">
        <w:rPr>
          <w:vertAlign w:val="superscript"/>
          <w:lang w:val="en-US"/>
        </w:rPr>
        <w:t>1</w:t>
      </w:r>
      <w:r w:rsidR="0017238D" w:rsidRPr="00E831AA">
        <w:rPr>
          <w:lang w:val="en-US"/>
        </w:rPr>
        <w:t>Institu</w:t>
      </w:r>
      <w:r w:rsidR="00E71C34" w:rsidRPr="00E831AA">
        <w:rPr>
          <w:lang w:val="en-US"/>
        </w:rPr>
        <w:t>tion 1</w:t>
      </w:r>
      <w:r w:rsidR="001A74C0" w:rsidRPr="00E831AA">
        <w:rPr>
          <w:lang w:val="en-US"/>
        </w:rPr>
        <w:t>(TNR</w:t>
      </w:r>
      <w:r w:rsidR="00E71C34" w:rsidRPr="00E831AA">
        <w:rPr>
          <w:lang w:val="en-US"/>
        </w:rPr>
        <w:t xml:space="preserve"> 12</w:t>
      </w:r>
      <w:r w:rsidR="000A6C50" w:rsidRPr="00E831AA">
        <w:rPr>
          <w:lang w:val="en-US"/>
        </w:rPr>
        <w:t xml:space="preserve">pt centered) </w:t>
      </w:r>
    </w:p>
    <w:p w14:paraId="71830652" w14:textId="77777777" w:rsidR="00E71C34" w:rsidRPr="00E831AA" w:rsidRDefault="00E71C34" w:rsidP="00E71C34">
      <w:pPr>
        <w:jc w:val="center"/>
        <w:rPr>
          <w:lang w:val="en-US"/>
        </w:rPr>
      </w:pPr>
      <w:r w:rsidRPr="00E831AA">
        <w:rPr>
          <w:vertAlign w:val="superscript"/>
          <w:lang w:val="en-US"/>
        </w:rPr>
        <w:t>2</w:t>
      </w:r>
      <w:r w:rsidRPr="00E831AA">
        <w:rPr>
          <w:lang w:val="en-US"/>
        </w:rPr>
        <w:t>Institution 2</w:t>
      </w:r>
      <w:r w:rsidR="001A74C0" w:rsidRPr="00E831AA">
        <w:rPr>
          <w:lang w:val="en-US"/>
        </w:rPr>
        <w:t xml:space="preserve"> (TNR</w:t>
      </w:r>
      <w:r w:rsidRPr="00E831AA">
        <w:rPr>
          <w:lang w:val="en-US"/>
        </w:rPr>
        <w:t xml:space="preserve"> 12pt centered) </w:t>
      </w:r>
    </w:p>
    <w:p w14:paraId="4A96755E" w14:textId="1F05A34D" w:rsidR="00E71C34" w:rsidRDefault="00E71C34" w:rsidP="00E71C34">
      <w:pPr>
        <w:jc w:val="center"/>
        <w:rPr>
          <w:lang w:val="en-US"/>
        </w:rPr>
      </w:pPr>
      <w:r w:rsidRPr="00E831AA">
        <w:rPr>
          <w:vertAlign w:val="superscript"/>
          <w:lang w:val="en-US"/>
        </w:rPr>
        <w:t>3</w:t>
      </w:r>
      <w:r w:rsidRPr="00E831AA">
        <w:rPr>
          <w:lang w:val="en-US"/>
        </w:rPr>
        <w:t>Institution 3</w:t>
      </w:r>
      <w:r w:rsidR="001A74C0" w:rsidRPr="00E831AA">
        <w:rPr>
          <w:lang w:val="en-US"/>
        </w:rPr>
        <w:t xml:space="preserve"> (TNR</w:t>
      </w:r>
      <w:r w:rsidRPr="00E831AA">
        <w:rPr>
          <w:lang w:val="en-US"/>
        </w:rPr>
        <w:t xml:space="preserve"> 12pt centered) </w:t>
      </w:r>
    </w:p>
    <w:p w14:paraId="36569186" w14:textId="77777777" w:rsidR="00DF700C" w:rsidRPr="00E831AA" w:rsidRDefault="00DF700C" w:rsidP="00E71C34">
      <w:pPr>
        <w:jc w:val="center"/>
        <w:rPr>
          <w:lang w:val="en-US"/>
        </w:rPr>
      </w:pPr>
    </w:p>
    <w:p w14:paraId="0921817A" w14:textId="16355BFE" w:rsidR="00E71C34" w:rsidRDefault="00E71C34" w:rsidP="00E71C34">
      <w:pPr>
        <w:jc w:val="center"/>
        <w:rPr>
          <w:lang w:val="en-US"/>
        </w:rPr>
      </w:pPr>
      <w:r w:rsidRPr="00E831AA">
        <w:rPr>
          <w:lang w:val="en-US"/>
        </w:rPr>
        <w:t>E-mail (</w:t>
      </w:r>
      <w:r w:rsidR="00DF700C">
        <w:rPr>
          <w:lang w:val="en-US"/>
        </w:rPr>
        <w:t>First</w:t>
      </w:r>
      <w:r w:rsidRPr="00E831AA">
        <w:rPr>
          <w:lang w:val="en-US"/>
        </w:rPr>
        <w:t xml:space="preserve"> author)</w:t>
      </w:r>
    </w:p>
    <w:p w14:paraId="1816ECC1" w14:textId="28AB4EF1" w:rsidR="00DF700C" w:rsidRDefault="00DF700C" w:rsidP="00E71C34">
      <w:pPr>
        <w:jc w:val="center"/>
        <w:rPr>
          <w:lang w:val="en-US"/>
        </w:rPr>
      </w:pPr>
      <w:r>
        <w:rPr>
          <w:lang w:val="en-US"/>
        </w:rPr>
        <w:t xml:space="preserve">Phone: </w:t>
      </w:r>
      <w:r w:rsidRPr="00E831AA">
        <w:rPr>
          <w:lang w:val="en-US"/>
        </w:rPr>
        <w:t>(</w:t>
      </w:r>
      <w:r>
        <w:rPr>
          <w:lang w:val="en-US"/>
        </w:rPr>
        <w:t>First</w:t>
      </w:r>
      <w:r w:rsidRPr="00E831AA">
        <w:rPr>
          <w:lang w:val="en-US"/>
        </w:rPr>
        <w:t xml:space="preserve"> author)</w:t>
      </w:r>
    </w:p>
    <w:p w14:paraId="1B9AC307" w14:textId="56448DED" w:rsidR="00DF700C" w:rsidRPr="00E831AA" w:rsidRDefault="00DF700C" w:rsidP="00E71C34">
      <w:pPr>
        <w:jc w:val="center"/>
        <w:rPr>
          <w:lang w:val="en-US"/>
        </w:rPr>
      </w:pPr>
      <w:r>
        <w:rPr>
          <w:lang w:val="en-US"/>
        </w:rPr>
        <w:t>Shipping Address:</w:t>
      </w:r>
      <w:r w:rsidRPr="00DF700C">
        <w:rPr>
          <w:lang w:val="en-US"/>
        </w:rPr>
        <w:t xml:space="preserve"> </w:t>
      </w:r>
      <w:r w:rsidRPr="00E831AA">
        <w:rPr>
          <w:lang w:val="en-US"/>
        </w:rPr>
        <w:t>(</w:t>
      </w:r>
      <w:r>
        <w:rPr>
          <w:lang w:val="en-US"/>
        </w:rPr>
        <w:t>First</w:t>
      </w:r>
      <w:r w:rsidRPr="00E831AA">
        <w:rPr>
          <w:lang w:val="en-US"/>
        </w:rPr>
        <w:t xml:space="preserve"> author)</w:t>
      </w:r>
    </w:p>
    <w:p w14:paraId="33C70C77" w14:textId="77777777" w:rsidR="00E71C34" w:rsidRPr="00E831AA" w:rsidRDefault="00E71C34" w:rsidP="00DF700C">
      <w:pPr>
        <w:rPr>
          <w:lang w:val="en-US"/>
        </w:rPr>
      </w:pPr>
    </w:p>
    <w:p w14:paraId="5F08C517" w14:textId="77777777" w:rsidR="00DF700C" w:rsidRPr="00E831AA" w:rsidRDefault="00DF700C" w:rsidP="00DF700C">
      <w:pPr>
        <w:widowControl w:val="0"/>
        <w:ind w:firstLine="567"/>
        <w:jc w:val="both"/>
        <w:rPr>
          <w:lang w:val="en-US" w:eastAsia="en-MY"/>
        </w:rPr>
      </w:pPr>
      <w:r>
        <w:rPr>
          <w:lang w:val="en-US"/>
        </w:rPr>
        <w:t>Participants in the Armand Blanc competition</w:t>
      </w:r>
      <w:r w:rsidRPr="00E831AA">
        <w:rPr>
          <w:lang w:val="en-US"/>
        </w:rPr>
        <w:t xml:space="preserve"> are requested to submit an extended abstract not exceeding four (</w:t>
      </w:r>
      <w:r>
        <w:rPr>
          <w:lang w:val="en-US"/>
        </w:rPr>
        <w:t>4</w:t>
      </w:r>
      <w:r w:rsidRPr="00E831AA">
        <w:rPr>
          <w:lang w:val="en-US"/>
        </w:rPr>
        <w:t>) pages in English</w:t>
      </w:r>
      <w:r>
        <w:rPr>
          <w:lang w:val="en-US"/>
        </w:rPr>
        <w:t>, not including references</w:t>
      </w:r>
      <w:r w:rsidRPr="00E831AA">
        <w:rPr>
          <w:lang w:val="en-US"/>
        </w:rPr>
        <w:t xml:space="preserve">. </w:t>
      </w:r>
    </w:p>
    <w:p w14:paraId="6E7DE01D" w14:textId="356736CC" w:rsidR="00DF700C" w:rsidRPr="00E831AA" w:rsidRDefault="00DF700C" w:rsidP="00DF700C">
      <w:pPr>
        <w:widowControl w:val="0"/>
        <w:ind w:firstLine="567"/>
        <w:jc w:val="both"/>
        <w:rPr>
          <w:lang w:val="en-US"/>
        </w:rPr>
      </w:pPr>
      <w:r w:rsidRPr="00E831AA">
        <w:rPr>
          <w:lang w:val="en-US"/>
        </w:rPr>
        <w:t>The extended abstract must include the title, author(s) introduction, material and methods, results and discussion, conclusion</w:t>
      </w:r>
      <w:r>
        <w:rPr>
          <w:lang w:val="en-US"/>
        </w:rPr>
        <w:t>s,</w:t>
      </w:r>
      <w:r w:rsidRPr="00E831AA">
        <w:rPr>
          <w:lang w:val="en-US"/>
        </w:rPr>
        <w:t xml:space="preserve"> and references. </w:t>
      </w:r>
      <w:r>
        <w:rPr>
          <w:noProof/>
          <w:lang w:val="en-US"/>
        </w:rPr>
        <w:t>The m</w:t>
      </w:r>
      <w:r w:rsidRPr="00864C55">
        <w:rPr>
          <w:noProof/>
          <w:lang w:val="en-US"/>
        </w:rPr>
        <w:t>anuscript</w:t>
      </w:r>
      <w:r w:rsidRPr="00E831AA">
        <w:rPr>
          <w:lang w:val="en-US"/>
        </w:rPr>
        <w:t xml:space="preserve"> should be prepared on a </w:t>
      </w:r>
      <w:r>
        <w:rPr>
          <w:lang w:val="en-US"/>
        </w:rPr>
        <w:t>letter</w:t>
      </w:r>
      <w:r w:rsidRPr="00E831AA">
        <w:rPr>
          <w:lang w:val="en-US"/>
        </w:rPr>
        <w:t xml:space="preserve">-sized paper with </w:t>
      </w:r>
      <w:r w:rsidR="00760F13">
        <w:rPr>
          <w:lang w:val="en-US"/>
        </w:rPr>
        <w:t>1-inch</w:t>
      </w:r>
      <w:r w:rsidRPr="00E831AA">
        <w:rPr>
          <w:lang w:val="en-US"/>
        </w:rPr>
        <w:t xml:space="preserve"> margins on all </w:t>
      </w:r>
      <w:r w:rsidR="00760F13" w:rsidRPr="00864C55">
        <w:rPr>
          <w:noProof/>
          <w:lang w:val="en-US"/>
        </w:rPr>
        <w:t>sides</w:t>
      </w:r>
      <w:r w:rsidR="00760F13">
        <w:rPr>
          <w:noProof/>
          <w:lang w:val="en-US"/>
        </w:rPr>
        <w:t xml:space="preserve"> and</w:t>
      </w:r>
      <w:r w:rsidRPr="00E831AA">
        <w:rPr>
          <w:lang w:val="en-US"/>
        </w:rPr>
        <w:t xml:space="preserve"> typed with single spacing using size 12 Times New Roman font</w:t>
      </w:r>
      <w:r>
        <w:rPr>
          <w:lang w:val="en-US"/>
        </w:rPr>
        <w:t xml:space="preserve"> (TNR)</w:t>
      </w:r>
      <w:r w:rsidRPr="00E831AA">
        <w:rPr>
          <w:lang w:val="en-US"/>
        </w:rPr>
        <w:t xml:space="preserve">. All </w:t>
      </w:r>
      <w:r w:rsidR="00760F13" w:rsidRPr="00E831AA">
        <w:rPr>
          <w:lang w:val="en-US"/>
        </w:rPr>
        <w:t>illustrations</w:t>
      </w:r>
      <w:r w:rsidR="00760F13">
        <w:rPr>
          <w:lang w:val="en-US"/>
        </w:rPr>
        <w:t xml:space="preserve"> (figures, equations, tables, etc.) </w:t>
      </w:r>
      <w:r w:rsidR="00760F13" w:rsidRPr="00E831AA">
        <w:rPr>
          <w:lang w:val="en-US"/>
        </w:rPr>
        <w:t>must</w:t>
      </w:r>
      <w:r w:rsidRPr="00E831AA">
        <w:rPr>
          <w:lang w:val="en-US"/>
        </w:rPr>
        <w:t xml:space="preserve"> </w:t>
      </w:r>
      <w:r w:rsidRPr="00864C55">
        <w:rPr>
          <w:noProof/>
          <w:lang w:val="en-US"/>
        </w:rPr>
        <w:t>be prepared</w:t>
      </w:r>
      <w:r w:rsidRPr="00E831AA">
        <w:rPr>
          <w:lang w:val="en-US"/>
        </w:rPr>
        <w:t xml:space="preserve"> inside of the main text. </w:t>
      </w:r>
    </w:p>
    <w:p w14:paraId="76360526" w14:textId="77777777" w:rsidR="00505C9D" w:rsidRPr="00E831AA" w:rsidRDefault="00505C9D" w:rsidP="00690323">
      <w:pPr>
        <w:jc w:val="center"/>
        <w:rPr>
          <w:lang w:val="en-US"/>
        </w:rPr>
      </w:pPr>
    </w:p>
    <w:p w14:paraId="11706D6E" w14:textId="77777777" w:rsidR="0089666E" w:rsidRPr="00E831AA" w:rsidRDefault="00E71C34" w:rsidP="00760F13">
      <w:pPr>
        <w:numPr>
          <w:ilvl w:val="0"/>
          <w:numId w:val="7"/>
        </w:numPr>
        <w:ind w:left="360"/>
        <w:rPr>
          <w:b/>
          <w:lang w:val="en-US"/>
        </w:rPr>
      </w:pPr>
      <w:r w:rsidRPr="00E831AA">
        <w:rPr>
          <w:b/>
          <w:lang w:val="en-US"/>
        </w:rPr>
        <w:t xml:space="preserve">INTRODUCTION </w:t>
      </w:r>
      <w:r w:rsidR="000A6C50" w:rsidRPr="00E831AA">
        <w:rPr>
          <w:b/>
          <w:lang w:val="en-US"/>
        </w:rPr>
        <w:t>(</w:t>
      </w:r>
      <w:r w:rsidR="009134E2" w:rsidRPr="00E831AA">
        <w:rPr>
          <w:b/>
          <w:lang w:val="en-US"/>
        </w:rPr>
        <w:t>headlines: TNR</w:t>
      </w:r>
      <w:r w:rsidRPr="00E831AA">
        <w:rPr>
          <w:b/>
          <w:lang w:val="en-US"/>
        </w:rPr>
        <w:t xml:space="preserve"> Bold, 12</w:t>
      </w:r>
      <w:r w:rsidR="00A02A6E" w:rsidRPr="00E831AA">
        <w:rPr>
          <w:b/>
          <w:lang w:val="en-US"/>
        </w:rPr>
        <w:t>pt)</w:t>
      </w:r>
    </w:p>
    <w:p w14:paraId="5ECB8A22" w14:textId="71B5B489" w:rsidR="009134E2" w:rsidRDefault="009134E2" w:rsidP="00C45CF3">
      <w:pPr>
        <w:widowControl w:val="0"/>
        <w:ind w:firstLine="567"/>
        <w:jc w:val="both"/>
        <w:rPr>
          <w:lang w:val="en-US"/>
        </w:rPr>
      </w:pPr>
      <w:r w:rsidRPr="00E831AA">
        <w:rPr>
          <w:lang w:val="en-US"/>
        </w:rPr>
        <w:t> </w:t>
      </w:r>
      <w:r w:rsidR="00760F13">
        <w:rPr>
          <w:lang w:val="en-US"/>
        </w:rPr>
        <w:t>Provide the necessary background to the research/development</w:t>
      </w:r>
      <w:r w:rsidR="00C45CF3">
        <w:rPr>
          <w:lang w:val="en-US"/>
        </w:rPr>
        <w:t xml:space="preserve"> including relevant literature</w:t>
      </w:r>
      <w:r w:rsidR="00760F13">
        <w:rPr>
          <w:lang w:val="en-US"/>
        </w:rPr>
        <w:t>, it’s objectives and importance.</w:t>
      </w:r>
    </w:p>
    <w:p w14:paraId="62DBD3B1" w14:textId="77777777" w:rsidR="00C45CF3" w:rsidRPr="00E831AA" w:rsidRDefault="00C45CF3" w:rsidP="00C45CF3">
      <w:pPr>
        <w:widowControl w:val="0"/>
        <w:ind w:firstLine="567"/>
        <w:jc w:val="both"/>
        <w:rPr>
          <w:lang w:val="en-US"/>
        </w:rPr>
      </w:pPr>
    </w:p>
    <w:p w14:paraId="417F1743" w14:textId="77777777" w:rsidR="00316869" w:rsidRPr="00E831AA" w:rsidRDefault="00E71C34" w:rsidP="00760F13">
      <w:pPr>
        <w:numPr>
          <w:ilvl w:val="0"/>
          <w:numId w:val="7"/>
        </w:numPr>
        <w:ind w:left="360"/>
        <w:rPr>
          <w:b/>
          <w:lang w:val="en-US"/>
        </w:rPr>
      </w:pPr>
      <w:r w:rsidRPr="00E831AA">
        <w:rPr>
          <w:b/>
          <w:lang w:val="en-US"/>
        </w:rPr>
        <w:t>MATERIALS AND METHODS (</w:t>
      </w:r>
      <w:r w:rsidR="001A74C0" w:rsidRPr="00E831AA">
        <w:rPr>
          <w:b/>
          <w:lang w:val="en-US"/>
        </w:rPr>
        <w:t xml:space="preserve">headlines: TNR, </w:t>
      </w:r>
      <w:r w:rsidRPr="00E831AA">
        <w:rPr>
          <w:b/>
          <w:lang w:val="en-US"/>
        </w:rPr>
        <w:t>Bold, 12pt)</w:t>
      </w:r>
    </w:p>
    <w:p w14:paraId="43AC482C" w14:textId="77777777" w:rsidR="00CE3F06" w:rsidRPr="00E831AA" w:rsidRDefault="00CE3F06" w:rsidP="00CE3F06">
      <w:pPr>
        <w:pStyle w:val="Abstracttext"/>
        <w:spacing w:after="0"/>
        <w:ind w:firstLine="567"/>
        <w:outlineLvl w:val="0"/>
        <w:rPr>
          <w:i w:val="0"/>
          <w:sz w:val="24"/>
          <w:szCs w:val="24"/>
          <w:lang w:val="tr-TR"/>
        </w:rPr>
      </w:pPr>
      <w:r w:rsidRPr="00E831AA">
        <w:rPr>
          <w:i w:val="0"/>
          <w:sz w:val="24"/>
          <w:szCs w:val="24"/>
        </w:rPr>
        <w:t xml:space="preserve">The methodology must </w:t>
      </w:r>
      <w:r w:rsidRPr="00864C55">
        <w:rPr>
          <w:i w:val="0"/>
          <w:noProof/>
          <w:sz w:val="24"/>
          <w:szCs w:val="24"/>
        </w:rPr>
        <w:t>be clearly stated</w:t>
      </w:r>
      <w:r w:rsidRPr="00E831AA">
        <w:rPr>
          <w:i w:val="0"/>
          <w:sz w:val="24"/>
          <w:szCs w:val="24"/>
        </w:rPr>
        <w:t xml:space="preserve"> and described in sufficient detail or with sufficient references. </w:t>
      </w:r>
      <w:r w:rsidRPr="00E831AA">
        <w:rPr>
          <w:i w:val="0"/>
          <w:sz w:val="24"/>
          <w:szCs w:val="24"/>
          <w:lang w:val="tr-TR"/>
        </w:rPr>
        <w:t xml:space="preserve"> </w:t>
      </w:r>
    </w:p>
    <w:p w14:paraId="435989DD" w14:textId="77777777" w:rsidR="00C468E9" w:rsidRPr="00E831AA" w:rsidRDefault="00C468E9" w:rsidP="00690323">
      <w:pPr>
        <w:jc w:val="both"/>
        <w:rPr>
          <w:b/>
          <w:i/>
          <w:lang w:val="en-US"/>
        </w:rPr>
      </w:pPr>
    </w:p>
    <w:p w14:paraId="5D0AC0DF" w14:textId="77777777" w:rsidR="00E71C34" w:rsidRPr="00E831AA" w:rsidRDefault="00E71C34" w:rsidP="00760F13">
      <w:pPr>
        <w:numPr>
          <w:ilvl w:val="0"/>
          <w:numId w:val="7"/>
        </w:numPr>
        <w:ind w:left="360"/>
        <w:rPr>
          <w:b/>
          <w:lang w:val="en-US"/>
        </w:rPr>
      </w:pPr>
      <w:r w:rsidRPr="00E831AA">
        <w:rPr>
          <w:b/>
          <w:lang w:val="en-US"/>
        </w:rPr>
        <w:t>RESULTS AND DISCUSSION (</w:t>
      </w:r>
      <w:r w:rsidR="001A74C0" w:rsidRPr="00E831AA">
        <w:rPr>
          <w:b/>
          <w:lang w:val="en-US"/>
        </w:rPr>
        <w:t>headlines: TNR</w:t>
      </w:r>
      <w:r w:rsidRPr="00E831AA">
        <w:rPr>
          <w:b/>
          <w:lang w:val="en-US"/>
        </w:rPr>
        <w:t xml:space="preserve"> Bold, 12pt)</w:t>
      </w:r>
    </w:p>
    <w:p w14:paraId="15845989" w14:textId="102102F3" w:rsidR="00CE3F06" w:rsidRPr="00DF700C" w:rsidRDefault="00CE3F06" w:rsidP="00DF700C">
      <w:pPr>
        <w:pStyle w:val="Abstracttext"/>
        <w:spacing w:after="0"/>
        <w:ind w:firstLine="567"/>
        <w:rPr>
          <w:i w:val="0"/>
          <w:sz w:val="24"/>
          <w:szCs w:val="24"/>
          <w:lang w:val="tr-TR"/>
        </w:rPr>
      </w:pPr>
      <w:r w:rsidRPr="00E831AA">
        <w:rPr>
          <w:i w:val="0"/>
          <w:sz w:val="24"/>
          <w:szCs w:val="24"/>
          <w:lang w:val="tr-TR"/>
        </w:rPr>
        <w:t xml:space="preserve">The findings and arguments of the work should </w:t>
      </w:r>
      <w:r w:rsidRPr="00864C55">
        <w:rPr>
          <w:i w:val="0"/>
          <w:noProof/>
          <w:sz w:val="24"/>
          <w:szCs w:val="24"/>
          <w:lang w:val="tr-TR"/>
        </w:rPr>
        <w:t>be explicitly described</w:t>
      </w:r>
      <w:r w:rsidRPr="00E831AA">
        <w:rPr>
          <w:i w:val="0"/>
          <w:sz w:val="24"/>
          <w:szCs w:val="24"/>
          <w:lang w:val="tr-TR"/>
        </w:rPr>
        <w:t xml:space="preserve"> and illustrated</w:t>
      </w:r>
      <w:r w:rsidRPr="00DF700C">
        <w:rPr>
          <w:i w:val="0"/>
          <w:sz w:val="24"/>
          <w:szCs w:val="24"/>
          <w:lang w:val="tr-TR"/>
        </w:rPr>
        <w:t>. All the tables, images and figures should be centered. Figures and images should be numbered  and figure headers should be placed under the figure or image; as for the tables, they should also be numbered and the table header should be placed at the top. References (if any) of the tables, figures and images should be presented right under the tables, figures and images in the form of author surname and publication date.</w:t>
      </w:r>
    </w:p>
    <w:p w14:paraId="116B975E" w14:textId="77777777" w:rsidR="004E5590" w:rsidRDefault="004E5590" w:rsidP="00CE3F06">
      <w:pPr>
        <w:pStyle w:val="BodyText2"/>
        <w:spacing w:after="0" w:line="240" w:lineRule="auto"/>
        <w:ind w:firstLine="567"/>
        <w:jc w:val="both"/>
        <w:rPr>
          <w:lang w:val="tr-TR"/>
        </w:rPr>
      </w:pPr>
    </w:p>
    <w:p w14:paraId="679AB1C6" w14:textId="45011CDB" w:rsidR="004E5590" w:rsidRPr="00760F13" w:rsidRDefault="00DF700C" w:rsidP="00760F13">
      <w:pPr>
        <w:numPr>
          <w:ilvl w:val="0"/>
          <w:numId w:val="7"/>
        </w:numPr>
        <w:ind w:left="360"/>
        <w:rPr>
          <w:b/>
          <w:lang w:val="en-US"/>
        </w:rPr>
      </w:pPr>
      <w:r w:rsidRPr="00760F13">
        <w:rPr>
          <w:b/>
          <w:lang w:val="en-US"/>
        </w:rPr>
        <w:t>TEXT</w:t>
      </w:r>
      <w:r w:rsidR="004E5590" w:rsidRPr="00760F13">
        <w:rPr>
          <w:b/>
          <w:lang w:val="en-US"/>
        </w:rPr>
        <w:t xml:space="preserve"> COMPONENTS (headlines: TNR Bold, 12pt)</w:t>
      </w:r>
    </w:p>
    <w:p w14:paraId="34A2D91A" w14:textId="77777777" w:rsidR="004E5590" w:rsidRPr="004E5590" w:rsidRDefault="004E5590" w:rsidP="004E5590">
      <w:pPr>
        <w:pStyle w:val="07paragraphs"/>
        <w:spacing w:after="0" w:line="240" w:lineRule="auto"/>
        <w:rPr>
          <w:rFonts w:ascii="Times New Roman" w:hAnsi="Times New Roman" w:cs="Times New Roman"/>
          <w:sz w:val="24"/>
          <w:szCs w:val="24"/>
        </w:rPr>
      </w:pPr>
    </w:p>
    <w:p w14:paraId="666F8645" w14:textId="77777777" w:rsidR="004E5590" w:rsidRPr="004E5590" w:rsidRDefault="004E5590" w:rsidP="004E5590">
      <w:pPr>
        <w:pStyle w:val="06NumeratedHeading2"/>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4E5590">
        <w:rPr>
          <w:rFonts w:ascii="Times New Roman" w:hAnsi="Times New Roman" w:cs="Times New Roman"/>
          <w:sz w:val="24"/>
          <w:szCs w:val="24"/>
        </w:rPr>
        <w:t>Equations</w:t>
      </w:r>
    </w:p>
    <w:p w14:paraId="5F7EFE60" w14:textId="77777777"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t xml:space="preserve">Equations should be </w:t>
      </w:r>
      <w:r w:rsidRPr="00864C55">
        <w:rPr>
          <w:rFonts w:ascii="Times New Roman" w:hAnsi="Times New Roman" w:cs="Times New Roman"/>
          <w:noProof/>
          <w:sz w:val="24"/>
          <w:szCs w:val="24"/>
        </w:rPr>
        <w:t>centered</w:t>
      </w:r>
      <w:r w:rsidRPr="004E5590">
        <w:rPr>
          <w:rFonts w:ascii="Times New Roman" w:hAnsi="Times New Roman" w:cs="Times New Roman"/>
          <w:sz w:val="24"/>
          <w:szCs w:val="24"/>
        </w:rPr>
        <w:t xml:space="preserve"> and numbered consecutively, as in Eq. [1]. An alternative method </w:t>
      </w:r>
      <w:r w:rsidRPr="00864C55">
        <w:rPr>
          <w:rFonts w:ascii="Times New Roman" w:hAnsi="Times New Roman" w:cs="Times New Roman"/>
          <w:noProof/>
          <w:sz w:val="24"/>
          <w:szCs w:val="24"/>
        </w:rPr>
        <w:t>is given</w:t>
      </w:r>
      <w:r w:rsidRPr="004E5590">
        <w:rPr>
          <w:rFonts w:ascii="Times New Roman" w:hAnsi="Times New Roman" w:cs="Times New Roman"/>
          <w:sz w:val="24"/>
          <w:szCs w:val="24"/>
        </w:rPr>
        <w:t xml:space="preserve"> in Eq. [2] for long sets of equations where only one referencing equation number is wanted.</w:t>
      </w:r>
    </w:p>
    <w:p w14:paraId="25F185A3" w14:textId="77777777" w:rsidR="004E5590" w:rsidRPr="008F741E" w:rsidRDefault="004E5590" w:rsidP="004E5590">
      <w:pPr>
        <w:pStyle w:val="02Author"/>
        <w:spacing w:line="240" w:lineRule="auto"/>
        <w:rPr>
          <w:rFonts w:ascii="Times New Roman" w:hAnsi="Times New Roman" w:cs="Times New Roman"/>
          <w:sz w:val="24"/>
          <w:szCs w:val="24"/>
        </w:rPr>
      </w:pPr>
      <w:r w:rsidRPr="008F741E">
        <w:rPr>
          <w:rFonts w:ascii="Times New Roman" w:hAnsi="Times New Roman" w:cs="Times New Roman"/>
          <w:caps w:val="0"/>
          <w:sz w:val="24"/>
          <w:szCs w:val="24"/>
        </w:rPr>
        <w:t>(1 line spacing here)</w:t>
      </w:r>
    </w:p>
    <w:p w14:paraId="3DA0931C" w14:textId="77777777" w:rsidR="004E5590" w:rsidRPr="008F741E" w:rsidRDefault="004E5590" w:rsidP="004E5590"/>
    <w:tbl>
      <w:tblPr>
        <w:tblW w:w="0" w:type="auto"/>
        <w:tblLook w:val="04A0" w:firstRow="1" w:lastRow="0" w:firstColumn="1" w:lastColumn="0" w:noHBand="0" w:noVBand="1"/>
      </w:tblPr>
      <w:tblGrid>
        <w:gridCol w:w="1308"/>
        <w:gridCol w:w="5213"/>
        <w:gridCol w:w="3055"/>
      </w:tblGrid>
      <w:tr w:rsidR="004E5590" w:rsidRPr="008F741E" w14:paraId="17D9C225" w14:textId="77777777" w:rsidTr="009C675C">
        <w:tc>
          <w:tcPr>
            <w:tcW w:w="1355" w:type="dxa"/>
            <w:shd w:val="clear" w:color="auto" w:fill="auto"/>
          </w:tcPr>
          <w:p w14:paraId="54386B4B" w14:textId="77777777" w:rsidR="004E5590" w:rsidRPr="008F741E" w:rsidRDefault="004E5590" w:rsidP="009C675C"/>
        </w:tc>
        <w:tc>
          <w:tcPr>
            <w:tcW w:w="5290" w:type="dxa"/>
            <w:shd w:val="clear" w:color="auto" w:fill="auto"/>
          </w:tcPr>
          <w:p w14:paraId="1378F916" w14:textId="77777777" w:rsidR="004E5590" w:rsidRPr="008F741E" w:rsidRDefault="004E5590" w:rsidP="009C675C">
            <w:pPr>
              <w:jc w:val="center"/>
            </w:pPr>
            <w:r w:rsidRPr="008F741E">
              <w:rPr>
                <w:position w:val="-30"/>
              </w:rPr>
              <w:object w:dxaOrig="4260" w:dyaOrig="620" w14:anchorId="748CE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0.75pt" o:ole="" fillcolor="window">
                  <v:imagedata r:id="rId7" o:title=""/>
                </v:shape>
                <o:OLEObject Type="Embed" ProgID="Equation.DSMT4" ShapeID="_x0000_i1025" DrawAspect="Content" ObjectID="_1692602378" r:id="rId8"/>
              </w:object>
            </w:r>
          </w:p>
        </w:tc>
        <w:tc>
          <w:tcPr>
            <w:tcW w:w="3323" w:type="dxa"/>
            <w:shd w:val="clear" w:color="auto" w:fill="auto"/>
          </w:tcPr>
          <w:p w14:paraId="22F8767E" w14:textId="77777777" w:rsidR="004E5590" w:rsidRPr="008F741E" w:rsidRDefault="004E5590" w:rsidP="009C675C">
            <w:pPr>
              <w:pStyle w:val="09Equation"/>
              <w:tabs>
                <w:tab w:val="clear" w:pos="3402"/>
                <w:tab w:val="clear" w:pos="7513"/>
                <w:tab w:val="right" w:pos="9752"/>
              </w:tabs>
              <w:spacing w:before="0" w:after="0"/>
              <w:ind w:firstLine="0"/>
              <w:jc w:val="center"/>
              <w:rPr>
                <w:rFonts w:ascii="Times New Roman" w:hAnsi="Times New Roman" w:cs="Times New Roman"/>
                <w:sz w:val="24"/>
                <w:szCs w:val="24"/>
              </w:rPr>
            </w:pPr>
            <w:r w:rsidRPr="008F741E">
              <w:rPr>
                <w:rFonts w:ascii="Times New Roman" w:hAnsi="Times New Roman" w:cs="Times New Roman"/>
                <w:sz w:val="24"/>
                <w:szCs w:val="24"/>
              </w:rPr>
              <w:t>[1]</w:t>
            </w:r>
          </w:p>
          <w:p w14:paraId="30E68DC6" w14:textId="77777777" w:rsidR="004E5590" w:rsidRPr="008F741E" w:rsidRDefault="004E5590" w:rsidP="009C675C"/>
        </w:tc>
      </w:tr>
      <w:tr w:rsidR="004E5590" w:rsidRPr="008F741E" w14:paraId="21ED041C" w14:textId="77777777" w:rsidTr="009C675C">
        <w:tc>
          <w:tcPr>
            <w:tcW w:w="1355" w:type="dxa"/>
            <w:shd w:val="clear" w:color="auto" w:fill="auto"/>
          </w:tcPr>
          <w:p w14:paraId="17F9B76C" w14:textId="77777777" w:rsidR="004E5590" w:rsidRPr="008F741E" w:rsidRDefault="004E5590" w:rsidP="009C675C">
            <w:pPr>
              <w:pStyle w:val="09Equation"/>
              <w:tabs>
                <w:tab w:val="clear" w:pos="3402"/>
                <w:tab w:val="clear" w:pos="7513"/>
                <w:tab w:val="center" w:pos="1985"/>
                <w:tab w:val="right" w:pos="9752"/>
              </w:tabs>
              <w:spacing w:before="0" w:after="0"/>
              <w:ind w:right="142" w:hanging="142"/>
              <w:jc w:val="center"/>
              <w:rPr>
                <w:rFonts w:ascii="Times New Roman" w:hAnsi="Times New Roman" w:cs="Times New Roman"/>
                <w:sz w:val="24"/>
                <w:szCs w:val="24"/>
              </w:rPr>
            </w:pPr>
          </w:p>
          <w:p w14:paraId="61FE63A1" w14:textId="77777777" w:rsidR="004E5590" w:rsidRPr="008F741E" w:rsidRDefault="004E5590" w:rsidP="009C675C">
            <w:pPr>
              <w:pStyle w:val="07paragraphs"/>
              <w:spacing w:after="0" w:line="240" w:lineRule="auto"/>
              <w:rPr>
                <w:rFonts w:ascii="Times New Roman" w:hAnsi="Times New Roman" w:cs="Times New Roman"/>
                <w:sz w:val="24"/>
                <w:szCs w:val="24"/>
              </w:rPr>
            </w:pPr>
            <w:proofErr w:type="gramStart"/>
            <w:r w:rsidRPr="008F741E">
              <w:rPr>
                <w:rFonts w:ascii="Times New Roman" w:hAnsi="Times New Roman" w:cs="Times New Roman"/>
                <w:sz w:val="24"/>
                <w:szCs w:val="24"/>
              </w:rPr>
              <w:t>where</w:t>
            </w:r>
            <w:proofErr w:type="gramEnd"/>
            <w:r w:rsidRPr="008F741E">
              <w:rPr>
                <w:rFonts w:ascii="Times New Roman" w:hAnsi="Times New Roman" w:cs="Times New Roman"/>
                <w:sz w:val="24"/>
                <w:szCs w:val="24"/>
              </w:rPr>
              <w:t>,</w:t>
            </w:r>
          </w:p>
          <w:p w14:paraId="7740F692" w14:textId="77777777" w:rsidR="004E5590" w:rsidRPr="008F741E" w:rsidRDefault="004E5590" w:rsidP="009C675C"/>
        </w:tc>
        <w:tc>
          <w:tcPr>
            <w:tcW w:w="5290" w:type="dxa"/>
            <w:shd w:val="clear" w:color="auto" w:fill="auto"/>
          </w:tcPr>
          <w:p w14:paraId="12402C23" w14:textId="77777777" w:rsidR="004E5590" w:rsidRPr="008F741E" w:rsidRDefault="004E5590" w:rsidP="009C675C">
            <w:pPr>
              <w:pStyle w:val="02Author"/>
              <w:spacing w:line="240" w:lineRule="auto"/>
              <w:ind w:right="-1929"/>
              <w:rPr>
                <w:rFonts w:ascii="Times New Roman" w:hAnsi="Times New Roman" w:cs="Times New Roman"/>
                <w:sz w:val="24"/>
                <w:szCs w:val="24"/>
              </w:rPr>
            </w:pPr>
            <w:r w:rsidRPr="008F741E">
              <w:rPr>
                <w:rFonts w:ascii="Times New Roman" w:hAnsi="Times New Roman" w:cs="Times New Roman"/>
                <w:caps w:val="0"/>
                <w:sz w:val="24"/>
                <w:szCs w:val="24"/>
              </w:rPr>
              <w:t>(1 line spacing here)</w:t>
            </w:r>
          </w:p>
          <w:p w14:paraId="42EA002C" w14:textId="77777777" w:rsidR="004E5590" w:rsidRPr="008F741E" w:rsidRDefault="004E5590" w:rsidP="009C675C"/>
        </w:tc>
        <w:tc>
          <w:tcPr>
            <w:tcW w:w="3323" w:type="dxa"/>
            <w:shd w:val="clear" w:color="auto" w:fill="auto"/>
          </w:tcPr>
          <w:p w14:paraId="26158070" w14:textId="77777777" w:rsidR="004E5590" w:rsidRPr="008F741E" w:rsidRDefault="004E5590" w:rsidP="009C675C"/>
        </w:tc>
      </w:tr>
      <w:tr w:rsidR="004E5590" w:rsidRPr="004E5590" w14:paraId="751C4019" w14:textId="77777777" w:rsidTr="009C675C">
        <w:tc>
          <w:tcPr>
            <w:tcW w:w="1355" w:type="dxa"/>
            <w:shd w:val="clear" w:color="auto" w:fill="auto"/>
          </w:tcPr>
          <w:p w14:paraId="1CC35B39" w14:textId="77777777" w:rsidR="004E5590" w:rsidRPr="004E5590" w:rsidRDefault="004E5590" w:rsidP="009C675C"/>
        </w:tc>
        <w:tc>
          <w:tcPr>
            <w:tcW w:w="5290" w:type="dxa"/>
            <w:shd w:val="clear" w:color="auto" w:fill="auto"/>
          </w:tcPr>
          <w:p w14:paraId="0D8F6444" w14:textId="77777777" w:rsidR="004E5590" w:rsidRPr="004E5590" w:rsidRDefault="004E5590" w:rsidP="009C675C">
            <w:pPr>
              <w:jc w:val="center"/>
            </w:pPr>
            <w:r w:rsidRPr="004E5590">
              <w:rPr>
                <w:position w:val="-30"/>
              </w:rPr>
              <w:object w:dxaOrig="1860" w:dyaOrig="700" w14:anchorId="5CA16643">
                <v:shape id="_x0000_i1026" type="#_x0000_t75" style="width:93pt;height:35.25pt" o:ole="" fillcolor="window">
                  <v:imagedata r:id="rId9" o:title=""/>
                </v:shape>
                <o:OLEObject Type="Embed" ProgID="Equation.DSMT4" ShapeID="_x0000_i1026" DrawAspect="Content" ObjectID="_1692602379" r:id="rId10"/>
              </w:object>
            </w:r>
          </w:p>
        </w:tc>
        <w:tc>
          <w:tcPr>
            <w:tcW w:w="3323" w:type="dxa"/>
            <w:shd w:val="clear" w:color="auto" w:fill="auto"/>
          </w:tcPr>
          <w:p w14:paraId="51062DEA" w14:textId="77777777" w:rsidR="004E5590" w:rsidRPr="004E5590" w:rsidRDefault="004E5590" w:rsidP="009C675C">
            <w:pPr>
              <w:jc w:val="center"/>
            </w:pPr>
            <w:r w:rsidRPr="004E5590">
              <w:t>[2]</w:t>
            </w:r>
          </w:p>
        </w:tc>
      </w:tr>
    </w:tbl>
    <w:p w14:paraId="57D3F3F8" w14:textId="77777777" w:rsidR="004E5590" w:rsidRPr="004E5590" w:rsidRDefault="004E5590" w:rsidP="004E5590">
      <w:pPr>
        <w:pStyle w:val="09Equation"/>
        <w:tabs>
          <w:tab w:val="clear" w:pos="3402"/>
          <w:tab w:val="clear" w:pos="7513"/>
          <w:tab w:val="center" w:pos="1985"/>
          <w:tab w:val="right" w:pos="9752"/>
        </w:tabs>
        <w:spacing w:before="0" w:after="0"/>
        <w:ind w:right="142" w:firstLine="0"/>
        <w:rPr>
          <w:rFonts w:ascii="Times New Roman" w:hAnsi="Times New Roman" w:cs="Times New Roman"/>
          <w:sz w:val="24"/>
          <w:szCs w:val="24"/>
        </w:rPr>
      </w:pPr>
      <w:r w:rsidRPr="004E5590">
        <w:rPr>
          <w:rFonts w:ascii="Times New Roman" w:hAnsi="Times New Roman" w:cs="Times New Roman"/>
          <w:sz w:val="24"/>
          <w:szCs w:val="24"/>
        </w:rPr>
        <w:tab/>
        <w:t xml:space="preserve">                          </w:t>
      </w:r>
    </w:p>
    <w:p w14:paraId="794358B7" w14:textId="77777777" w:rsidR="004E5590" w:rsidRPr="004E5590" w:rsidRDefault="004E5590" w:rsidP="004E5590">
      <w:pPr>
        <w:pStyle w:val="06NumeratedHeading2"/>
        <w:numPr>
          <w:ilvl w:val="1"/>
          <w:numId w:val="7"/>
        </w:numPr>
        <w:spacing w:before="0" w:after="0" w:line="240" w:lineRule="auto"/>
        <w:ind w:hanging="720"/>
        <w:jc w:val="left"/>
        <w:rPr>
          <w:rFonts w:ascii="Times New Roman" w:hAnsi="Times New Roman" w:cs="Times New Roman"/>
          <w:sz w:val="24"/>
          <w:szCs w:val="24"/>
        </w:rPr>
      </w:pPr>
      <w:r w:rsidRPr="004E5590">
        <w:rPr>
          <w:rFonts w:ascii="Times New Roman" w:hAnsi="Times New Roman" w:cs="Times New Roman"/>
          <w:sz w:val="24"/>
          <w:szCs w:val="24"/>
        </w:rPr>
        <w:t>List</w:t>
      </w:r>
    </w:p>
    <w:p w14:paraId="27AF6CB4" w14:textId="77777777"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r>
      <w:r w:rsidRPr="00864C55">
        <w:rPr>
          <w:rFonts w:ascii="Times New Roman" w:hAnsi="Times New Roman" w:cs="Times New Roman"/>
          <w:noProof/>
          <w:sz w:val="24"/>
          <w:szCs w:val="24"/>
        </w:rPr>
        <w:t>Lists</w:t>
      </w:r>
      <w:r w:rsidRPr="004E5590">
        <w:rPr>
          <w:rFonts w:ascii="Times New Roman" w:hAnsi="Times New Roman" w:cs="Times New Roman"/>
          <w:sz w:val="24"/>
          <w:szCs w:val="24"/>
        </w:rPr>
        <w:t xml:space="preserve"> can be provided using either numbers or bullets:</w:t>
      </w:r>
    </w:p>
    <w:p w14:paraId="0FE9F190" w14:textId="2BA72895" w:rsidR="004E5590" w:rsidRPr="004E5590" w:rsidRDefault="004E5590" w:rsidP="004E5590">
      <w:pPr>
        <w:pStyle w:val="09ListNu"/>
        <w:numPr>
          <w:ilvl w:val="0"/>
          <w:numId w:val="5"/>
        </w:numPr>
        <w:spacing w:line="240" w:lineRule="auto"/>
        <w:ind w:left="851" w:hanging="215"/>
        <w:rPr>
          <w:rFonts w:ascii="Times New Roman" w:hAnsi="Times New Roman" w:cs="Times New Roman"/>
          <w:sz w:val="24"/>
          <w:szCs w:val="24"/>
        </w:rPr>
      </w:pPr>
      <w:r w:rsidRPr="004E5590">
        <w:rPr>
          <w:rFonts w:ascii="Times New Roman" w:hAnsi="Times New Roman" w:cs="Times New Roman"/>
          <w:sz w:val="24"/>
          <w:szCs w:val="24"/>
        </w:rPr>
        <w:t xml:space="preserve">List item 1 like </w:t>
      </w:r>
      <w:r w:rsidR="00DF700C" w:rsidRPr="004E5590">
        <w:rPr>
          <w:rFonts w:ascii="Times New Roman" w:hAnsi="Times New Roman" w:cs="Times New Roman"/>
          <w:sz w:val="24"/>
          <w:szCs w:val="24"/>
        </w:rPr>
        <w:t>this.</w:t>
      </w:r>
    </w:p>
    <w:p w14:paraId="1CE4CF52" w14:textId="77777777" w:rsidR="004E5590" w:rsidRPr="004E5590" w:rsidRDefault="004E5590" w:rsidP="004E5590">
      <w:pPr>
        <w:pStyle w:val="09ListNu"/>
        <w:numPr>
          <w:ilvl w:val="0"/>
          <w:numId w:val="5"/>
        </w:numPr>
        <w:spacing w:line="240" w:lineRule="auto"/>
        <w:ind w:left="851" w:hanging="215"/>
        <w:rPr>
          <w:rFonts w:ascii="Times New Roman" w:hAnsi="Times New Roman" w:cs="Times New Roman"/>
          <w:sz w:val="24"/>
          <w:szCs w:val="24"/>
        </w:rPr>
      </w:pPr>
      <w:r w:rsidRPr="004E5590">
        <w:rPr>
          <w:rFonts w:ascii="Times New Roman" w:hAnsi="Times New Roman" w:cs="Times New Roman"/>
          <w:sz w:val="24"/>
          <w:szCs w:val="24"/>
        </w:rPr>
        <w:t>List item 2 is an example of a longer list item that wraps to a second line, where the second line is indented.</w:t>
      </w:r>
    </w:p>
    <w:p w14:paraId="10F24480" w14:textId="77777777" w:rsidR="004E5590" w:rsidRPr="004E5590" w:rsidRDefault="004E5590" w:rsidP="004E5590">
      <w:pPr>
        <w:pStyle w:val="07paragraph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t>The example for bulleted items like this:</w:t>
      </w:r>
    </w:p>
    <w:p w14:paraId="393A8F75" w14:textId="77777777" w:rsidR="004E5590" w:rsidRPr="004E5590" w:rsidRDefault="004E5590" w:rsidP="004E5590">
      <w:pPr>
        <w:pStyle w:val="09ListBu"/>
        <w:numPr>
          <w:ilvl w:val="0"/>
          <w:numId w:val="6"/>
        </w:numPr>
        <w:spacing w:line="240" w:lineRule="auto"/>
        <w:ind w:left="851" w:hanging="357"/>
        <w:rPr>
          <w:rFonts w:ascii="Times New Roman" w:hAnsi="Times New Roman" w:cs="Times New Roman"/>
          <w:sz w:val="24"/>
          <w:szCs w:val="24"/>
        </w:rPr>
      </w:pPr>
      <w:r w:rsidRPr="004E5590">
        <w:rPr>
          <w:rFonts w:ascii="Times New Roman" w:hAnsi="Times New Roman" w:cs="Times New Roman"/>
          <w:sz w:val="24"/>
          <w:szCs w:val="24"/>
        </w:rPr>
        <w:t xml:space="preserve">List item </w:t>
      </w:r>
      <w:proofErr w:type="gramStart"/>
      <w:r w:rsidRPr="004E5590">
        <w:rPr>
          <w:rFonts w:ascii="Times New Roman" w:hAnsi="Times New Roman" w:cs="Times New Roman"/>
          <w:sz w:val="24"/>
          <w:szCs w:val="24"/>
        </w:rPr>
        <w:t>1;</w:t>
      </w:r>
      <w:proofErr w:type="gramEnd"/>
    </w:p>
    <w:p w14:paraId="169E54BF" w14:textId="77777777" w:rsidR="004E5590" w:rsidRPr="004E5590" w:rsidRDefault="004E5590" w:rsidP="004E5590">
      <w:pPr>
        <w:pStyle w:val="09ListBu"/>
        <w:numPr>
          <w:ilvl w:val="0"/>
          <w:numId w:val="6"/>
        </w:numPr>
        <w:spacing w:line="240" w:lineRule="auto"/>
        <w:ind w:left="851" w:hanging="357"/>
        <w:rPr>
          <w:rFonts w:ascii="Times New Roman" w:hAnsi="Times New Roman" w:cs="Times New Roman"/>
          <w:sz w:val="24"/>
          <w:szCs w:val="24"/>
        </w:rPr>
      </w:pPr>
      <w:r w:rsidRPr="004E5590">
        <w:rPr>
          <w:rFonts w:ascii="Times New Roman" w:hAnsi="Times New Roman" w:cs="Times New Roman"/>
          <w:sz w:val="24"/>
          <w:szCs w:val="24"/>
        </w:rPr>
        <w:t>List item 2.</w:t>
      </w:r>
    </w:p>
    <w:p w14:paraId="5325E3AD" w14:textId="77777777" w:rsidR="004E5590" w:rsidRPr="004E5590" w:rsidRDefault="004E5590" w:rsidP="004E5590">
      <w:pPr>
        <w:pStyle w:val="09ListBu"/>
        <w:numPr>
          <w:ilvl w:val="0"/>
          <w:numId w:val="0"/>
        </w:numPr>
        <w:spacing w:line="240" w:lineRule="auto"/>
        <w:ind w:left="851"/>
        <w:rPr>
          <w:rFonts w:ascii="Times New Roman" w:hAnsi="Times New Roman" w:cs="Times New Roman"/>
          <w:sz w:val="24"/>
          <w:szCs w:val="24"/>
        </w:rPr>
      </w:pPr>
    </w:p>
    <w:p w14:paraId="6F9C37D7" w14:textId="77777777" w:rsidR="004E5590" w:rsidRPr="004E5590" w:rsidRDefault="004E5590" w:rsidP="004E5590">
      <w:pPr>
        <w:pStyle w:val="06NumeratedHeading2"/>
        <w:numPr>
          <w:ilvl w:val="1"/>
          <w:numId w:val="7"/>
        </w:numPr>
        <w:spacing w:before="0" w:after="0" w:line="240" w:lineRule="auto"/>
        <w:ind w:hanging="720"/>
        <w:rPr>
          <w:rFonts w:ascii="Times New Roman" w:hAnsi="Times New Roman" w:cs="Times New Roman"/>
          <w:sz w:val="24"/>
          <w:szCs w:val="24"/>
        </w:rPr>
      </w:pPr>
      <w:r w:rsidRPr="004E5590">
        <w:rPr>
          <w:rFonts w:ascii="Times New Roman" w:hAnsi="Times New Roman" w:cs="Times New Roman"/>
          <w:sz w:val="24"/>
          <w:szCs w:val="24"/>
        </w:rPr>
        <w:t>Tables and figures</w:t>
      </w:r>
    </w:p>
    <w:p w14:paraId="571724B2" w14:textId="77777777"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t xml:space="preserve">Tables and figures should appear in one column of a page and </w:t>
      </w:r>
      <w:r w:rsidRPr="00864C55">
        <w:rPr>
          <w:rFonts w:ascii="Times New Roman" w:hAnsi="Times New Roman" w:cs="Times New Roman"/>
          <w:noProof/>
          <w:sz w:val="24"/>
          <w:szCs w:val="24"/>
        </w:rPr>
        <w:t>be numbered</w:t>
      </w:r>
      <w:r w:rsidRPr="004E5590">
        <w:rPr>
          <w:rFonts w:ascii="Times New Roman" w:hAnsi="Times New Roman" w:cs="Times New Roman"/>
          <w:sz w:val="24"/>
          <w:szCs w:val="24"/>
        </w:rPr>
        <w:t xml:space="preserve"> consecutively.  </w:t>
      </w:r>
      <w:r w:rsidRPr="00864C55">
        <w:rPr>
          <w:rFonts w:ascii="Times New Roman" w:hAnsi="Times New Roman" w:cs="Times New Roman"/>
          <w:noProof/>
          <w:sz w:val="24"/>
          <w:szCs w:val="24"/>
        </w:rPr>
        <w:t>Figures</w:t>
      </w:r>
      <w:r w:rsidRPr="004E5590">
        <w:rPr>
          <w:rFonts w:ascii="Times New Roman" w:hAnsi="Times New Roman" w:cs="Times New Roman"/>
          <w:sz w:val="24"/>
          <w:szCs w:val="24"/>
        </w:rPr>
        <w:t xml:space="preserve"> and texts </w:t>
      </w:r>
      <w:r w:rsidRPr="00864C55">
        <w:rPr>
          <w:rFonts w:ascii="Times New Roman" w:hAnsi="Times New Roman" w:cs="Times New Roman"/>
          <w:noProof/>
          <w:sz w:val="24"/>
          <w:szCs w:val="24"/>
        </w:rPr>
        <w:t>may appear on</w:t>
      </w:r>
      <w:r w:rsidRPr="004E5590">
        <w:rPr>
          <w:rFonts w:ascii="Times New Roman" w:hAnsi="Times New Roman" w:cs="Times New Roman"/>
          <w:sz w:val="24"/>
          <w:szCs w:val="24"/>
        </w:rPr>
        <w:t xml:space="preserve"> the same page, and a </w:t>
      </w:r>
      <w:r w:rsidRPr="00864C55">
        <w:rPr>
          <w:rFonts w:ascii="Times New Roman" w:hAnsi="Times New Roman" w:cs="Times New Roman"/>
          <w:noProof/>
          <w:sz w:val="24"/>
          <w:szCs w:val="24"/>
        </w:rPr>
        <w:t>centered</w:t>
      </w:r>
      <w:r w:rsidRPr="004E5590">
        <w:rPr>
          <w:rFonts w:ascii="Times New Roman" w:hAnsi="Times New Roman" w:cs="Times New Roman"/>
          <w:sz w:val="24"/>
          <w:szCs w:val="24"/>
        </w:rPr>
        <w:t xml:space="preserve"> caption should appear directly beneath the </w:t>
      </w:r>
      <w:r w:rsidRPr="00864C55">
        <w:rPr>
          <w:rFonts w:ascii="Times New Roman" w:hAnsi="Times New Roman" w:cs="Times New Roman"/>
          <w:noProof/>
          <w:sz w:val="24"/>
          <w:szCs w:val="24"/>
        </w:rPr>
        <w:t>figure</w:t>
      </w:r>
      <w:r w:rsidRPr="004E5590">
        <w:rPr>
          <w:rFonts w:ascii="Times New Roman" w:hAnsi="Times New Roman" w:cs="Times New Roman"/>
          <w:sz w:val="24"/>
          <w:szCs w:val="24"/>
        </w:rPr>
        <w:t xml:space="preserve">.  It is preferable that </w:t>
      </w:r>
      <w:r w:rsidRPr="00864C55">
        <w:rPr>
          <w:rFonts w:ascii="Times New Roman" w:hAnsi="Times New Roman" w:cs="Times New Roman"/>
          <w:noProof/>
          <w:sz w:val="24"/>
          <w:szCs w:val="24"/>
        </w:rPr>
        <w:t>figures</w:t>
      </w:r>
      <w:r w:rsidRPr="004E5590">
        <w:rPr>
          <w:rFonts w:ascii="Times New Roman" w:hAnsi="Times New Roman" w:cs="Times New Roman"/>
          <w:sz w:val="24"/>
          <w:szCs w:val="24"/>
        </w:rPr>
        <w:t xml:space="preserve"> </w:t>
      </w:r>
      <w:r w:rsidRPr="00864C55">
        <w:rPr>
          <w:rFonts w:ascii="Times New Roman" w:hAnsi="Times New Roman" w:cs="Times New Roman"/>
          <w:noProof/>
          <w:sz w:val="24"/>
          <w:szCs w:val="24"/>
        </w:rPr>
        <w:t>be mounted</w:t>
      </w:r>
      <w:r w:rsidRPr="004E5590">
        <w:rPr>
          <w:rFonts w:ascii="Times New Roman" w:hAnsi="Times New Roman" w:cs="Times New Roman"/>
          <w:sz w:val="24"/>
          <w:szCs w:val="24"/>
        </w:rPr>
        <w:t xml:space="preserve"> in portrait style and figure captions are no longer than two lines.  On </w:t>
      </w:r>
      <w:r w:rsidRPr="00864C55">
        <w:rPr>
          <w:rFonts w:ascii="Times New Roman" w:hAnsi="Times New Roman" w:cs="Times New Roman"/>
          <w:noProof/>
          <w:sz w:val="24"/>
          <w:szCs w:val="24"/>
        </w:rPr>
        <w:t>figures</w:t>
      </w:r>
      <w:r w:rsidRPr="004E5590">
        <w:rPr>
          <w:rFonts w:ascii="Times New Roman" w:hAnsi="Times New Roman" w:cs="Times New Roman"/>
          <w:sz w:val="24"/>
          <w:szCs w:val="24"/>
        </w:rPr>
        <w:t xml:space="preserve"> showing graphs, both axes must be clearly </w:t>
      </w:r>
      <w:r w:rsidRPr="00864C55">
        <w:rPr>
          <w:rFonts w:ascii="Times New Roman" w:hAnsi="Times New Roman" w:cs="Times New Roman"/>
          <w:noProof/>
          <w:sz w:val="24"/>
          <w:szCs w:val="24"/>
        </w:rPr>
        <w:t>labeled</w:t>
      </w:r>
      <w:r w:rsidRPr="004E5590">
        <w:rPr>
          <w:rFonts w:ascii="Times New Roman" w:hAnsi="Times New Roman" w:cs="Times New Roman"/>
          <w:sz w:val="24"/>
          <w:szCs w:val="24"/>
        </w:rPr>
        <w:t xml:space="preserve"> (including units if applicable). </w:t>
      </w:r>
    </w:p>
    <w:p w14:paraId="2DE7A897" w14:textId="77777777"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t xml:space="preserve">Tables should be designed to have a uniform style throughout the paper, following the </w:t>
      </w:r>
      <w:r w:rsidRPr="00864C55">
        <w:rPr>
          <w:rFonts w:ascii="Times New Roman" w:hAnsi="Times New Roman" w:cs="Times New Roman"/>
          <w:noProof/>
          <w:sz w:val="24"/>
          <w:szCs w:val="24"/>
        </w:rPr>
        <w:t>style</w:t>
      </w:r>
      <w:r w:rsidRPr="004E5590">
        <w:rPr>
          <w:rFonts w:ascii="Times New Roman" w:hAnsi="Times New Roman" w:cs="Times New Roman"/>
          <w:sz w:val="24"/>
          <w:szCs w:val="24"/>
        </w:rPr>
        <w:t xml:space="preserve"> </w:t>
      </w:r>
      <w:r w:rsidRPr="00864C55">
        <w:rPr>
          <w:rFonts w:ascii="Times New Roman" w:hAnsi="Times New Roman" w:cs="Times New Roman"/>
          <w:noProof/>
          <w:sz w:val="24"/>
          <w:szCs w:val="24"/>
        </w:rPr>
        <w:t>shown</w:t>
      </w:r>
      <w:r w:rsidRPr="004E5590">
        <w:rPr>
          <w:rFonts w:ascii="Times New Roman" w:hAnsi="Times New Roman" w:cs="Times New Roman"/>
          <w:sz w:val="24"/>
          <w:szCs w:val="24"/>
        </w:rPr>
        <w:t xml:space="preserve"> in Table 1. Table captions should be in 10pt “</w:t>
      </w:r>
      <w:r w:rsidR="008F741E" w:rsidRPr="004E5590">
        <w:rPr>
          <w:rFonts w:ascii="Times New Roman" w:hAnsi="Times New Roman" w:cs="Times New Roman"/>
          <w:sz w:val="24"/>
          <w:szCs w:val="24"/>
        </w:rPr>
        <w:t>Time News Roman</w:t>
      </w:r>
      <w:r w:rsidRPr="004E5590">
        <w:rPr>
          <w:rFonts w:ascii="Times New Roman" w:hAnsi="Times New Roman" w:cs="Times New Roman"/>
          <w:sz w:val="24"/>
          <w:szCs w:val="24"/>
        </w:rPr>
        <w:t xml:space="preserve">” bold, </w:t>
      </w:r>
      <w:r w:rsidRPr="00864C55">
        <w:rPr>
          <w:rFonts w:ascii="Times New Roman" w:hAnsi="Times New Roman" w:cs="Times New Roman"/>
          <w:noProof/>
          <w:sz w:val="24"/>
          <w:szCs w:val="24"/>
        </w:rPr>
        <w:t>centered</w:t>
      </w:r>
      <w:r w:rsidRPr="004E5590">
        <w:rPr>
          <w:rFonts w:ascii="Times New Roman" w:hAnsi="Times New Roman" w:cs="Times New Roman"/>
          <w:sz w:val="24"/>
          <w:szCs w:val="24"/>
        </w:rPr>
        <w:t>, and the texts in Table should be set in 9pt “</w:t>
      </w:r>
      <w:r w:rsidR="008F741E" w:rsidRPr="004E5590">
        <w:rPr>
          <w:rFonts w:ascii="Times New Roman" w:hAnsi="Times New Roman" w:cs="Times New Roman"/>
          <w:sz w:val="24"/>
          <w:szCs w:val="24"/>
          <w:lang w:val="de-DE"/>
        </w:rPr>
        <w:t>Time News Roman</w:t>
      </w:r>
      <w:r w:rsidRPr="004E5590">
        <w:rPr>
          <w:rFonts w:ascii="Times New Roman" w:hAnsi="Times New Roman" w:cs="Times New Roman"/>
          <w:sz w:val="24"/>
          <w:szCs w:val="24"/>
        </w:rPr>
        <w:t xml:space="preserve">” font. </w:t>
      </w:r>
    </w:p>
    <w:p w14:paraId="2B3B8039" w14:textId="77777777" w:rsidR="004E5590" w:rsidRPr="004E5590" w:rsidRDefault="004E5590" w:rsidP="004E5590">
      <w:pPr>
        <w:pStyle w:val="10CapTable"/>
        <w:spacing w:before="0" w:after="0"/>
        <w:ind w:right="142"/>
        <w:rPr>
          <w:rFonts w:ascii="Times New Roman" w:hAnsi="Times New Roman" w:cs="Times New Roman"/>
          <w:sz w:val="24"/>
          <w:szCs w:val="24"/>
        </w:rPr>
      </w:pPr>
    </w:p>
    <w:p w14:paraId="24B2DC9B" w14:textId="77777777" w:rsidR="004E5590" w:rsidRPr="004E5590" w:rsidRDefault="004E5590" w:rsidP="004E5590">
      <w:pPr>
        <w:pStyle w:val="10CapTable"/>
        <w:spacing w:before="0" w:after="0"/>
        <w:ind w:right="142"/>
        <w:jc w:val="center"/>
        <w:rPr>
          <w:rFonts w:ascii="Times New Roman" w:hAnsi="Times New Roman" w:cs="Times New Roman"/>
          <w:b/>
          <w:sz w:val="24"/>
          <w:szCs w:val="24"/>
        </w:rPr>
      </w:pPr>
      <w:r w:rsidRPr="004E5590">
        <w:rPr>
          <w:rFonts w:ascii="Times New Roman" w:hAnsi="Times New Roman" w:cs="Times New Roman"/>
          <w:b/>
          <w:sz w:val="20"/>
          <w:szCs w:val="24"/>
        </w:rPr>
        <w:t>Table 1. Caption heading for a table should be placed at the top of the table and within table width</w:t>
      </w:r>
      <w:r w:rsidRPr="004E5590">
        <w:rPr>
          <w:rFonts w:ascii="Times New Roman" w:hAnsi="Times New Roman" w:cs="Times New Roman"/>
          <w:b/>
          <w:sz w:val="24"/>
          <w:szCs w:val="24"/>
        </w:rPr>
        <w:t>.</w:t>
      </w:r>
    </w:p>
    <w:p w14:paraId="7CC5EE3D" w14:textId="77777777" w:rsidR="004E5590" w:rsidRPr="004E5590" w:rsidRDefault="004E5590" w:rsidP="004E5590">
      <w:pPr>
        <w:pStyle w:val="10CapTable"/>
        <w:spacing w:before="0" w:after="0"/>
        <w:ind w:right="142"/>
        <w:jc w:val="center"/>
        <w:rPr>
          <w:rFonts w:ascii="Times New Roman" w:hAnsi="Times New Roman" w:cs="Times New Roman"/>
          <w:sz w:val="24"/>
          <w:szCs w:val="24"/>
        </w:rPr>
      </w:pPr>
      <w:r w:rsidRPr="004E5590">
        <w:rPr>
          <w:rFonts w:ascii="Times New Roman" w:hAnsi="Times New Roman" w:cs="Times New Roman"/>
          <w:b/>
          <w:sz w:val="24"/>
          <w:szCs w:val="24"/>
        </w:rPr>
        <w:t>(</w:t>
      </w:r>
      <w:r w:rsidRPr="004E5590">
        <w:rPr>
          <w:rFonts w:ascii="Times New Roman" w:hAnsi="Times New Roman" w:cs="Times New Roman"/>
          <w:sz w:val="24"/>
          <w:szCs w:val="24"/>
        </w:rPr>
        <w:t>Use “</w:t>
      </w:r>
      <w:r w:rsidRPr="004E5590">
        <w:rPr>
          <w:rFonts w:ascii="Times New Roman" w:hAnsi="Times New Roman" w:cs="Times New Roman"/>
          <w:sz w:val="24"/>
          <w:szCs w:val="24"/>
          <w:lang w:val="de-DE"/>
        </w:rPr>
        <w:t xml:space="preserve">time news </w:t>
      </w:r>
      <w:r w:rsidRPr="00864C55">
        <w:rPr>
          <w:rFonts w:ascii="Times New Roman" w:hAnsi="Times New Roman" w:cs="Times New Roman"/>
          <w:noProof/>
          <w:sz w:val="24"/>
          <w:szCs w:val="24"/>
          <w:lang w:val="de-DE"/>
        </w:rPr>
        <w:t>roman</w:t>
      </w:r>
      <w:r w:rsidRPr="004E5590">
        <w:rPr>
          <w:rFonts w:ascii="Times New Roman" w:hAnsi="Times New Roman" w:cs="Times New Roman"/>
          <w:sz w:val="24"/>
          <w:szCs w:val="24"/>
        </w:rPr>
        <w:t>” font, size 10pt, No spacing after table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159"/>
        <w:gridCol w:w="1160"/>
        <w:gridCol w:w="1160"/>
        <w:gridCol w:w="710"/>
      </w:tblGrid>
      <w:tr w:rsidR="004E5590" w:rsidRPr="004E5590" w14:paraId="35475E69" w14:textId="77777777" w:rsidTr="009C675C">
        <w:trPr>
          <w:jc w:val="center"/>
        </w:trPr>
        <w:tc>
          <w:tcPr>
            <w:tcW w:w="599" w:type="dxa"/>
            <w:tcBorders>
              <w:left w:val="nil"/>
              <w:right w:val="nil"/>
            </w:tcBorders>
            <w:vAlign w:val="center"/>
          </w:tcPr>
          <w:p w14:paraId="50518262" w14:textId="77777777" w:rsidR="004E5590" w:rsidRPr="004E5590" w:rsidRDefault="004E5590" w:rsidP="009C675C">
            <w:pPr>
              <w:pStyle w:val="10ContentTables"/>
              <w:rPr>
                <w:rFonts w:ascii="Times New Roman" w:hAnsi="Times New Roman" w:cs="Times New Roman"/>
                <w:sz w:val="18"/>
                <w:szCs w:val="24"/>
              </w:rPr>
            </w:pPr>
          </w:p>
        </w:tc>
        <w:tc>
          <w:tcPr>
            <w:tcW w:w="1159" w:type="dxa"/>
            <w:tcBorders>
              <w:left w:val="nil"/>
              <w:right w:val="nil"/>
            </w:tcBorders>
            <w:vAlign w:val="center"/>
          </w:tcPr>
          <w:p w14:paraId="6203DCEA" w14:textId="77777777" w:rsidR="004E5590" w:rsidRPr="004E5590" w:rsidRDefault="004E5590" w:rsidP="009C675C">
            <w:pPr>
              <w:pStyle w:val="10ContentTables"/>
              <w:rPr>
                <w:rFonts w:ascii="Times New Roman" w:hAnsi="Times New Roman" w:cs="Times New Roman"/>
                <w:b/>
                <w:bCs/>
                <w:smallCaps/>
                <w:sz w:val="18"/>
                <w:szCs w:val="24"/>
                <w:lang w:val="pt-PT"/>
              </w:rPr>
            </w:pPr>
            <w:r w:rsidRPr="004E5590">
              <w:rPr>
                <w:rFonts w:ascii="Times New Roman" w:hAnsi="Times New Roman" w:cs="Times New Roman"/>
                <w:b/>
                <w:bCs/>
                <w:smallCaps/>
                <w:sz w:val="18"/>
                <w:szCs w:val="24"/>
                <w:lang w:val="pt-PT"/>
              </w:rPr>
              <w:t>A</w:t>
            </w:r>
          </w:p>
        </w:tc>
        <w:tc>
          <w:tcPr>
            <w:tcW w:w="1160" w:type="dxa"/>
            <w:tcBorders>
              <w:left w:val="nil"/>
              <w:right w:val="nil"/>
            </w:tcBorders>
            <w:vAlign w:val="center"/>
          </w:tcPr>
          <w:p w14:paraId="493EEBC0" w14:textId="77777777" w:rsidR="004E5590" w:rsidRPr="004E5590" w:rsidRDefault="004E5590" w:rsidP="009C675C">
            <w:pPr>
              <w:pStyle w:val="10ContentTables"/>
              <w:rPr>
                <w:rFonts w:ascii="Times New Roman" w:hAnsi="Times New Roman" w:cs="Times New Roman"/>
                <w:b/>
                <w:bCs/>
                <w:smallCaps/>
                <w:sz w:val="18"/>
                <w:szCs w:val="24"/>
                <w:lang w:val="pt-PT"/>
              </w:rPr>
            </w:pPr>
            <w:r w:rsidRPr="004E5590">
              <w:rPr>
                <w:rFonts w:ascii="Times New Roman" w:hAnsi="Times New Roman" w:cs="Times New Roman"/>
                <w:b/>
                <w:bCs/>
                <w:smallCaps/>
                <w:sz w:val="18"/>
                <w:szCs w:val="24"/>
                <w:lang w:val="pt-PT"/>
              </w:rPr>
              <w:t>B</w:t>
            </w:r>
          </w:p>
        </w:tc>
        <w:tc>
          <w:tcPr>
            <w:tcW w:w="1160" w:type="dxa"/>
            <w:tcBorders>
              <w:left w:val="nil"/>
              <w:right w:val="nil"/>
            </w:tcBorders>
            <w:vAlign w:val="center"/>
          </w:tcPr>
          <w:p w14:paraId="0DE7106D" w14:textId="77777777" w:rsidR="004E5590" w:rsidRPr="004E5590" w:rsidRDefault="004E5590" w:rsidP="009C675C">
            <w:pPr>
              <w:pStyle w:val="10ContentTables"/>
              <w:rPr>
                <w:rFonts w:ascii="Times New Roman" w:hAnsi="Times New Roman" w:cs="Times New Roman"/>
                <w:b/>
                <w:bCs/>
                <w:smallCaps/>
                <w:sz w:val="18"/>
                <w:szCs w:val="24"/>
                <w:lang w:val="pt-PT"/>
              </w:rPr>
            </w:pPr>
            <w:r w:rsidRPr="004E5590">
              <w:rPr>
                <w:rFonts w:ascii="Times New Roman" w:hAnsi="Times New Roman" w:cs="Times New Roman"/>
                <w:b/>
                <w:bCs/>
                <w:smallCaps/>
                <w:sz w:val="18"/>
                <w:szCs w:val="24"/>
                <w:lang w:val="pt-PT"/>
              </w:rPr>
              <w:t>C</w:t>
            </w:r>
          </w:p>
        </w:tc>
        <w:tc>
          <w:tcPr>
            <w:tcW w:w="710" w:type="dxa"/>
            <w:tcBorders>
              <w:left w:val="nil"/>
              <w:right w:val="nil"/>
            </w:tcBorders>
            <w:vAlign w:val="center"/>
          </w:tcPr>
          <w:p w14:paraId="746DD9BF" w14:textId="77777777" w:rsidR="004E5590" w:rsidRPr="004E5590" w:rsidRDefault="004E5590" w:rsidP="009C675C">
            <w:pPr>
              <w:pStyle w:val="10ContentTables"/>
              <w:rPr>
                <w:rFonts w:ascii="Times New Roman" w:hAnsi="Times New Roman" w:cs="Times New Roman"/>
                <w:b/>
                <w:bCs/>
                <w:smallCaps/>
                <w:sz w:val="18"/>
                <w:szCs w:val="24"/>
                <w:lang w:val="pt-PT"/>
              </w:rPr>
            </w:pPr>
            <w:r w:rsidRPr="004E5590">
              <w:rPr>
                <w:rFonts w:ascii="Times New Roman" w:hAnsi="Times New Roman" w:cs="Times New Roman"/>
                <w:b/>
                <w:bCs/>
                <w:smallCaps/>
                <w:sz w:val="18"/>
                <w:szCs w:val="24"/>
                <w:lang w:val="pt-PT"/>
              </w:rPr>
              <w:t>D</w:t>
            </w:r>
          </w:p>
        </w:tc>
      </w:tr>
      <w:tr w:rsidR="004E5590" w:rsidRPr="004E5590" w14:paraId="4D63302E" w14:textId="77777777" w:rsidTr="009C675C">
        <w:trPr>
          <w:trHeight w:hRule="exact" w:val="113"/>
          <w:jc w:val="center"/>
        </w:trPr>
        <w:tc>
          <w:tcPr>
            <w:tcW w:w="599" w:type="dxa"/>
            <w:tcBorders>
              <w:left w:val="nil"/>
              <w:bottom w:val="nil"/>
              <w:right w:val="nil"/>
            </w:tcBorders>
            <w:vAlign w:val="center"/>
          </w:tcPr>
          <w:p w14:paraId="0DFDBCE3" w14:textId="77777777" w:rsidR="004E5590" w:rsidRPr="004E5590" w:rsidRDefault="004E5590" w:rsidP="009C675C">
            <w:pPr>
              <w:pStyle w:val="10ContentTables"/>
              <w:rPr>
                <w:rFonts w:ascii="Times New Roman" w:hAnsi="Times New Roman" w:cs="Times New Roman"/>
                <w:sz w:val="18"/>
                <w:szCs w:val="24"/>
                <w:lang w:val="pt-PT"/>
              </w:rPr>
            </w:pPr>
          </w:p>
        </w:tc>
        <w:tc>
          <w:tcPr>
            <w:tcW w:w="1159" w:type="dxa"/>
            <w:tcBorders>
              <w:left w:val="nil"/>
              <w:bottom w:val="nil"/>
              <w:right w:val="nil"/>
            </w:tcBorders>
            <w:vAlign w:val="center"/>
          </w:tcPr>
          <w:p w14:paraId="5A4402AA" w14:textId="77777777" w:rsidR="004E5590" w:rsidRPr="004E5590" w:rsidRDefault="004E5590" w:rsidP="009C675C">
            <w:pPr>
              <w:pStyle w:val="10ContentTables"/>
              <w:rPr>
                <w:rFonts w:ascii="Times New Roman" w:hAnsi="Times New Roman" w:cs="Times New Roman"/>
                <w:sz w:val="18"/>
                <w:szCs w:val="24"/>
                <w:lang w:val="pt-PT"/>
              </w:rPr>
            </w:pPr>
          </w:p>
        </w:tc>
        <w:tc>
          <w:tcPr>
            <w:tcW w:w="1160" w:type="dxa"/>
            <w:tcBorders>
              <w:left w:val="nil"/>
              <w:bottom w:val="nil"/>
              <w:right w:val="nil"/>
            </w:tcBorders>
            <w:vAlign w:val="center"/>
          </w:tcPr>
          <w:p w14:paraId="7E27286B" w14:textId="77777777" w:rsidR="004E5590" w:rsidRPr="004E5590" w:rsidRDefault="004E5590" w:rsidP="009C675C">
            <w:pPr>
              <w:pStyle w:val="10ContentTables"/>
              <w:rPr>
                <w:rFonts w:ascii="Times New Roman" w:hAnsi="Times New Roman" w:cs="Times New Roman"/>
                <w:sz w:val="18"/>
                <w:szCs w:val="24"/>
                <w:lang w:val="pt-PT"/>
              </w:rPr>
            </w:pPr>
          </w:p>
        </w:tc>
        <w:tc>
          <w:tcPr>
            <w:tcW w:w="1160" w:type="dxa"/>
            <w:tcBorders>
              <w:left w:val="nil"/>
              <w:bottom w:val="nil"/>
              <w:right w:val="nil"/>
            </w:tcBorders>
            <w:vAlign w:val="center"/>
          </w:tcPr>
          <w:p w14:paraId="3F4689F5" w14:textId="77777777" w:rsidR="004E5590" w:rsidRPr="004E5590" w:rsidRDefault="004E5590" w:rsidP="009C675C">
            <w:pPr>
              <w:pStyle w:val="10ContentTables"/>
              <w:rPr>
                <w:rFonts w:ascii="Times New Roman" w:hAnsi="Times New Roman" w:cs="Times New Roman"/>
                <w:sz w:val="18"/>
                <w:szCs w:val="24"/>
                <w:lang w:val="pt-PT"/>
              </w:rPr>
            </w:pPr>
          </w:p>
        </w:tc>
        <w:tc>
          <w:tcPr>
            <w:tcW w:w="710" w:type="dxa"/>
            <w:tcBorders>
              <w:left w:val="nil"/>
              <w:bottom w:val="nil"/>
              <w:right w:val="nil"/>
            </w:tcBorders>
            <w:vAlign w:val="center"/>
          </w:tcPr>
          <w:p w14:paraId="102743DD" w14:textId="77777777" w:rsidR="004E5590" w:rsidRPr="004E5590" w:rsidRDefault="004E5590" w:rsidP="009C675C">
            <w:pPr>
              <w:pStyle w:val="10ContentTables"/>
              <w:rPr>
                <w:rFonts w:ascii="Times New Roman" w:hAnsi="Times New Roman" w:cs="Times New Roman"/>
                <w:sz w:val="18"/>
                <w:szCs w:val="24"/>
                <w:lang w:val="pt-PT"/>
              </w:rPr>
            </w:pPr>
          </w:p>
        </w:tc>
      </w:tr>
      <w:tr w:rsidR="004E5590" w:rsidRPr="004E5590" w14:paraId="75F5C294" w14:textId="77777777" w:rsidTr="009C675C">
        <w:trPr>
          <w:jc w:val="center"/>
        </w:trPr>
        <w:tc>
          <w:tcPr>
            <w:tcW w:w="599" w:type="dxa"/>
            <w:tcBorders>
              <w:top w:val="nil"/>
              <w:left w:val="nil"/>
              <w:bottom w:val="nil"/>
              <w:right w:val="nil"/>
            </w:tcBorders>
            <w:vAlign w:val="center"/>
          </w:tcPr>
          <w:p w14:paraId="713C25B5" w14:textId="77777777" w:rsidR="004E5590" w:rsidRPr="004E5590" w:rsidRDefault="004E5590" w:rsidP="009C675C">
            <w:pPr>
              <w:pStyle w:val="10ContentTables"/>
              <w:rPr>
                <w:rFonts w:ascii="Times New Roman" w:hAnsi="Times New Roman" w:cs="Times New Roman"/>
                <w:b/>
                <w:bCs/>
                <w:smallCaps/>
                <w:sz w:val="18"/>
                <w:szCs w:val="24"/>
                <w:lang w:val="pt-PT"/>
              </w:rPr>
            </w:pPr>
            <w:r w:rsidRPr="004E5590">
              <w:rPr>
                <w:rFonts w:ascii="Times New Roman" w:hAnsi="Times New Roman" w:cs="Times New Roman"/>
                <w:b/>
                <w:bCs/>
                <w:smallCaps/>
                <w:sz w:val="18"/>
                <w:szCs w:val="24"/>
                <w:lang w:val="pt-PT"/>
              </w:rPr>
              <w:t>A</w:t>
            </w:r>
          </w:p>
        </w:tc>
        <w:tc>
          <w:tcPr>
            <w:tcW w:w="1159" w:type="dxa"/>
            <w:tcBorders>
              <w:top w:val="nil"/>
              <w:left w:val="nil"/>
              <w:bottom w:val="nil"/>
              <w:right w:val="nil"/>
            </w:tcBorders>
            <w:vAlign w:val="center"/>
          </w:tcPr>
          <w:p w14:paraId="2B7F7828"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Aa</w:t>
            </w:r>
          </w:p>
        </w:tc>
        <w:tc>
          <w:tcPr>
            <w:tcW w:w="1160" w:type="dxa"/>
            <w:tcBorders>
              <w:top w:val="nil"/>
              <w:left w:val="nil"/>
              <w:bottom w:val="nil"/>
              <w:right w:val="nil"/>
            </w:tcBorders>
            <w:vAlign w:val="center"/>
          </w:tcPr>
          <w:p w14:paraId="5431637B" w14:textId="77777777" w:rsidR="004E5590" w:rsidRPr="004E5590" w:rsidRDefault="004E5590" w:rsidP="009C675C">
            <w:pPr>
              <w:pStyle w:val="10ContentTables"/>
              <w:rPr>
                <w:rFonts w:ascii="Times New Roman" w:hAnsi="Times New Roman" w:cs="Times New Roman"/>
                <w:sz w:val="18"/>
                <w:szCs w:val="24"/>
              </w:rPr>
            </w:pPr>
            <w:r w:rsidRPr="004E5590">
              <w:rPr>
                <w:rFonts w:ascii="Times New Roman" w:hAnsi="Times New Roman" w:cs="Times New Roman"/>
                <w:sz w:val="18"/>
                <w:szCs w:val="24"/>
              </w:rPr>
              <w:t>Ab</w:t>
            </w:r>
          </w:p>
        </w:tc>
        <w:tc>
          <w:tcPr>
            <w:tcW w:w="1160" w:type="dxa"/>
            <w:tcBorders>
              <w:top w:val="nil"/>
              <w:left w:val="nil"/>
              <w:bottom w:val="nil"/>
              <w:right w:val="nil"/>
            </w:tcBorders>
            <w:vAlign w:val="center"/>
          </w:tcPr>
          <w:p w14:paraId="05C2546E" w14:textId="77777777" w:rsidR="004E5590" w:rsidRPr="004E5590" w:rsidRDefault="004E5590" w:rsidP="009C675C">
            <w:pPr>
              <w:pStyle w:val="10ContentTables"/>
              <w:rPr>
                <w:rFonts w:ascii="Times New Roman" w:hAnsi="Times New Roman" w:cs="Times New Roman"/>
                <w:sz w:val="18"/>
                <w:szCs w:val="24"/>
              </w:rPr>
            </w:pPr>
            <w:r w:rsidRPr="004E5590">
              <w:rPr>
                <w:rFonts w:ascii="Times New Roman" w:hAnsi="Times New Roman" w:cs="Times New Roman"/>
                <w:sz w:val="18"/>
                <w:szCs w:val="24"/>
              </w:rPr>
              <w:t>Ac</w:t>
            </w:r>
          </w:p>
        </w:tc>
        <w:tc>
          <w:tcPr>
            <w:tcW w:w="710" w:type="dxa"/>
            <w:tcBorders>
              <w:top w:val="nil"/>
              <w:left w:val="nil"/>
              <w:bottom w:val="nil"/>
              <w:right w:val="nil"/>
            </w:tcBorders>
            <w:vAlign w:val="center"/>
          </w:tcPr>
          <w:p w14:paraId="0B2DC546" w14:textId="77777777" w:rsidR="004E5590" w:rsidRPr="004E5590" w:rsidRDefault="004E5590" w:rsidP="009C675C">
            <w:pPr>
              <w:pStyle w:val="10ContentTables"/>
              <w:rPr>
                <w:rFonts w:ascii="Times New Roman" w:hAnsi="Times New Roman" w:cs="Times New Roman"/>
                <w:sz w:val="18"/>
                <w:szCs w:val="24"/>
              </w:rPr>
            </w:pPr>
            <w:r w:rsidRPr="004E5590">
              <w:rPr>
                <w:rFonts w:ascii="Times New Roman" w:hAnsi="Times New Roman" w:cs="Times New Roman"/>
                <w:sz w:val="18"/>
                <w:szCs w:val="24"/>
              </w:rPr>
              <w:t>Ad</w:t>
            </w:r>
          </w:p>
        </w:tc>
      </w:tr>
      <w:tr w:rsidR="004E5590" w:rsidRPr="004E5590" w14:paraId="47D8AAA0" w14:textId="77777777" w:rsidTr="009C675C">
        <w:trPr>
          <w:trHeight w:val="68"/>
          <w:jc w:val="center"/>
        </w:trPr>
        <w:tc>
          <w:tcPr>
            <w:tcW w:w="599" w:type="dxa"/>
            <w:tcBorders>
              <w:top w:val="nil"/>
              <w:left w:val="nil"/>
              <w:bottom w:val="nil"/>
              <w:right w:val="nil"/>
            </w:tcBorders>
            <w:vAlign w:val="center"/>
          </w:tcPr>
          <w:p w14:paraId="703691C9" w14:textId="77777777" w:rsidR="004E5590" w:rsidRPr="004E5590" w:rsidRDefault="004E5590" w:rsidP="009C675C">
            <w:pPr>
              <w:pStyle w:val="10ContentTables"/>
              <w:rPr>
                <w:rFonts w:ascii="Times New Roman" w:hAnsi="Times New Roman" w:cs="Times New Roman"/>
                <w:b/>
                <w:bCs/>
                <w:smallCaps/>
                <w:sz w:val="18"/>
                <w:szCs w:val="24"/>
                <w:lang w:val="en-GB"/>
              </w:rPr>
            </w:pPr>
            <w:r w:rsidRPr="004E5590">
              <w:rPr>
                <w:rFonts w:ascii="Times New Roman" w:hAnsi="Times New Roman" w:cs="Times New Roman"/>
                <w:b/>
                <w:bCs/>
                <w:smallCaps/>
                <w:sz w:val="18"/>
                <w:szCs w:val="24"/>
                <w:lang w:val="en-GB"/>
              </w:rPr>
              <w:t>B</w:t>
            </w:r>
          </w:p>
        </w:tc>
        <w:tc>
          <w:tcPr>
            <w:tcW w:w="1159" w:type="dxa"/>
            <w:tcBorders>
              <w:top w:val="nil"/>
              <w:left w:val="nil"/>
              <w:bottom w:val="nil"/>
              <w:right w:val="nil"/>
            </w:tcBorders>
            <w:vAlign w:val="center"/>
          </w:tcPr>
          <w:p w14:paraId="7883CD1E" w14:textId="77777777" w:rsidR="004E5590" w:rsidRPr="004E5590" w:rsidRDefault="004E5590" w:rsidP="009C675C">
            <w:pPr>
              <w:pStyle w:val="10ContentTables"/>
              <w:rPr>
                <w:rFonts w:ascii="Times New Roman" w:hAnsi="Times New Roman" w:cs="Times New Roman"/>
                <w:sz w:val="18"/>
                <w:szCs w:val="24"/>
              </w:rPr>
            </w:pPr>
            <w:r w:rsidRPr="004E5590">
              <w:rPr>
                <w:rFonts w:ascii="Times New Roman" w:hAnsi="Times New Roman" w:cs="Times New Roman"/>
                <w:sz w:val="18"/>
                <w:szCs w:val="24"/>
              </w:rPr>
              <w:t>Ba</w:t>
            </w:r>
          </w:p>
        </w:tc>
        <w:tc>
          <w:tcPr>
            <w:tcW w:w="1160" w:type="dxa"/>
            <w:tcBorders>
              <w:top w:val="nil"/>
              <w:left w:val="nil"/>
              <w:bottom w:val="nil"/>
              <w:right w:val="nil"/>
            </w:tcBorders>
            <w:vAlign w:val="center"/>
          </w:tcPr>
          <w:p w14:paraId="7360F6E6" w14:textId="77777777" w:rsidR="004E5590" w:rsidRPr="004E5590" w:rsidRDefault="004E5590" w:rsidP="009C675C">
            <w:pPr>
              <w:pStyle w:val="10ContentTables"/>
              <w:rPr>
                <w:rFonts w:ascii="Times New Roman" w:hAnsi="Times New Roman" w:cs="Times New Roman"/>
                <w:sz w:val="18"/>
                <w:szCs w:val="24"/>
              </w:rPr>
            </w:pPr>
            <w:r w:rsidRPr="004E5590">
              <w:rPr>
                <w:rFonts w:ascii="Times New Roman" w:hAnsi="Times New Roman" w:cs="Times New Roman"/>
                <w:sz w:val="18"/>
                <w:szCs w:val="24"/>
              </w:rPr>
              <w:t>Bb</w:t>
            </w:r>
          </w:p>
        </w:tc>
        <w:tc>
          <w:tcPr>
            <w:tcW w:w="1160" w:type="dxa"/>
            <w:tcBorders>
              <w:top w:val="nil"/>
              <w:left w:val="nil"/>
              <w:bottom w:val="nil"/>
              <w:right w:val="nil"/>
            </w:tcBorders>
            <w:vAlign w:val="center"/>
          </w:tcPr>
          <w:p w14:paraId="69ECD142" w14:textId="77777777" w:rsidR="004E5590" w:rsidRPr="004E5590" w:rsidRDefault="004E5590" w:rsidP="009C675C">
            <w:pPr>
              <w:pStyle w:val="10ContentTables"/>
              <w:rPr>
                <w:rFonts w:ascii="Times New Roman" w:hAnsi="Times New Roman" w:cs="Times New Roman"/>
                <w:sz w:val="18"/>
                <w:szCs w:val="24"/>
              </w:rPr>
            </w:pPr>
            <w:proofErr w:type="spellStart"/>
            <w:r w:rsidRPr="004E5590">
              <w:rPr>
                <w:rFonts w:ascii="Times New Roman" w:hAnsi="Times New Roman" w:cs="Times New Roman"/>
                <w:sz w:val="18"/>
                <w:szCs w:val="24"/>
              </w:rPr>
              <w:t>Bc</w:t>
            </w:r>
            <w:proofErr w:type="spellEnd"/>
          </w:p>
        </w:tc>
        <w:tc>
          <w:tcPr>
            <w:tcW w:w="710" w:type="dxa"/>
            <w:tcBorders>
              <w:top w:val="nil"/>
              <w:left w:val="nil"/>
              <w:bottom w:val="nil"/>
              <w:right w:val="nil"/>
            </w:tcBorders>
            <w:vAlign w:val="center"/>
          </w:tcPr>
          <w:p w14:paraId="3D24CCFC" w14:textId="77777777" w:rsidR="004E5590" w:rsidRPr="004E5590" w:rsidRDefault="004E5590" w:rsidP="009C675C">
            <w:pPr>
              <w:pStyle w:val="10ContentTables"/>
              <w:rPr>
                <w:rFonts w:ascii="Times New Roman" w:hAnsi="Times New Roman" w:cs="Times New Roman"/>
                <w:sz w:val="18"/>
                <w:szCs w:val="24"/>
              </w:rPr>
            </w:pPr>
            <w:r w:rsidRPr="004E5590">
              <w:rPr>
                <w:rFonts w:ascii="Times New Roman" w:hAnsi="Times New Roman" w:cs="Times New Roman"/>
                <w:sz w:val="18"/>
                <w:szCs w:val="24"/>
              </w:rPr>
              <w:t>Bd</w:t>
            </w:r>
          </w:p>
        </w:tc>
      </w:tr>
      <w:tr w:rsidR="004E5590" w:rsidRPr="004E5590" w14:paraId="441A743A" w14:textId="77777777" w:rsidTr="009C675C">
        <w:trPr>
          <w:jc w:val="center"/>
        </w:trPr>
        <w:tc>
          <w:tcPr>
            <w:tcW w:w="599" w:type="dxa"/>
            <w:tcBorders>
              <w:top w:val="nil"/>
              <w:left w:val="nil"/>
              <w:bottom w:val="nil"/>
              <w:right w:val="nil"/>
            </w:tcBorders>
            <w:vAlign w:val="center"/>
          </w:tcPr>
          <w:p w14:paraId="5E16961D" w14:textId="77777777" w:rsidR="004E5590" w:rsidRPr="004E5590" w:rsidRDefault="004E5590" w:rsidP="009C675C">
            <w:pPr>
              <w:pStyle w:val="10ContentTables"/>
              <w:rPr>
                <w:rFonts w:ascii="Times New Roman" w:hAnsi="Times New Roman" w:cs="Times New Roman"/>
                <w:b/>
                <w:bCs/>
                <w:smallCaps/>
                <w:sz w:val="18"/>
                <w:szCs w:val="24"/>
                <w:lang w:val="en-GB"/>
              </w:rPr>
            </w:pPr>
            <w:r w:rsidRPr="004E5590">
              <w:rPr>
                <w:rFonts w:ascii="Times New Roman" w:hAnsi="Times New Roman" w:cs="Times New Roman"/>
                <w:b/>
                <w:bCs/>
                <w:smallCaps/>
                <w:sz w:val="18"/>
                <w:szCs w:val="24"/>
                <w:lang w:val="en-GB"/>
              </w:rPr>
              <w:t>C</w:t>
            </w:r>
          </w:p>
        </w:tc>
        <w:tc>
          <w:tcPr>
            <w:tcW w:w="1159" w:type="dxa"/>
            <w:tcBorders>
              <w:top w:val="nil"/>
              <w:left w:val="nil"/>
              <w:bottom w:val="nil"/>
              <w:right w:val="nil"/>
            </w:tcBorders>
            <w:vAlign w:val="center"/>
          </w:tcPr>
          <w:p w14:paraId="2389B625"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Ca</w:t>
            </w:r>
          </w:p>
        </w:tc>
        <w:tc>
          <w:tcPr>
            <w:tcW w:w="1160" w:type="dxa"/>
            <w:tcBorders>
              <w:top w:val="nil"/>
              <w:left w:val="nil"/>
              <w:bottom w:val="nil"/>
              <w:right w:val="nil"/>
            </w:tcBorders>
            <w:vAlign w:val="center"/>
          </w:tcPr>
          <w:p w14:paraId="751D7A96"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Cb</w:t>
            </w:r>
          </w:p>
        </w:tc>
        <w:tc>
          <w:tcPr>
            <w:tcW w:w="1160" w:type="dxa"/>
            <w:tcBorders>
              <w:top w:val="nil"/>
              <w:left w:val="nil"/>
              <w:bottom w:val="nil"/>
              <w:right w:val="nil"/>
            </w:tcBorders>
            <w:vAlign w:val="center"/>
          </w:tcPr>
          <w:p w14:paraId="06F4C1D5"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Cc</w:t>
            </w:r>
          </w:p>
        </w:tc>
        <w:tc>
          <w:tcPr>
            <w:tcW w:w="710" w:type="dxa"/>
            <w:tcBorders>
              <w:top w:val="nil"/>
              <w:left w:val="nil"/>
              <w:bottom w:val="nil"/>
              <w:right w:val="nil"/>
            </w:tcBorders>
            <w:vAlign w:val="center"/>
          </w:tcPr>
          <w:p w14:paraId="76BCCD3C"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Cd</w:t>
            </w:r>
          </w:p>
        </w:tc>
      </w:tr>
      <w:tr w:rsidR="004E5590" w:rsidRPr="004E5590" w14:paraId="6CE56757" w14:textId="77777777" w:rsidTr="009C675C">
        <w:trPr>
          <w:jc w:val="center"/>
        </w:trPr>
        <w:tc>
          <w:tcPr>
            <w:tcW w:w="599" w:type="dxa"/>
            <w:tcBorders>
              <w:top w:val="nil"/>
              <w:left w:val="nil"/>
              <w:bottom w:val="nil"/>
              <w:right w:val="nil"/>
            </w:tcBorders>
            <w:vAlign w:val="center"/>
          </w:tcPr>
          <w:p w14:paraId="45E9B19B" w14:textId="77777777" w:rsidR="004E5590" w:rsidRPr="004E5590" w:rsidRDefault="004E5590" w:rsidP="009C675C">
            <w:pPr>
              <w:pStyle w:val="10ContentTables"/>
              <w:rPr>
                <w:rFonts w:ascii="Times New Roman" w:hAnsi="Times New Roman" w:cs="Times New Roman"/>
                <w:b/>
                <w:bCs/>
                <w:smallCaps/>
                <w:sz w:val="18"/>
                <w:szCs w:val="24"/>
                <w:lang w:val="en-GB"/>
              </w:rPr>
            </w:pPr>
            <w:r w:rsidRPr="004E5590">
              <w:rPr>
                <w:rFonts w:ascii="Times New Roman" w:hAnsi="Times New Roman" w:cs="Times New Roman"/>
                <w:b/>
                <w:bCs/>
                <w:smallCaps/>
                <w:sz w:val="18"/>
                <w:szCs w:val="24"/>
                <w:lang w:val="en-GB"/>
              </w:rPr>
              <w:t>D</w:t>
            </w:r>
          </w:p>
        </w:tc>
        <w:tc>
          <w:tcPr>
            <w:tcW w:w="1159" w:type="dxa"/>
            <w:tcBorders>
              <w:top w:val="nil"/>
              <w:left w:val="nil"/>
              <w:bottom w:val="nil"/>
              <w:right w:val="nil"/>
            </w:tcBorders>
            <w:vAlign w:val="center"/>
          </w:tcPr>
          <w:p w14:paraId="314F6DA9"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Da</w:t>
            </w:r>
          </w:p>
        </w:tc>
        <w:tc>
          <w:tcPr>
            <w:tcW w:w="1160" w:type="dxa"/>
            <w:tcBorders>
              <w:top w:val="nil"/>
              <w:left w:val="nil"/>
              <w:bottom w:val="nil"/>
              <w:right w:val="nil"/>
            </w:tcBorders>
            <w:vAlign w:val="center"/>
          </w:tcPr>
          <w:p w14:paraId="4F2ECAE1"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Db</w:t>
            </w:r>
          </w:p>
        </w:tc>
        <w:tc>
          <w:tcPr>
            <w:tcW w:w="1160" w:type="dxa"/>
            <w:tcBorders>
              <w:top w:val="nil"/>
              <w:left w:val="nil"/>
              <w:bottom w:val="nil"/>
              <w:right w:val="nil"/>
            </w:tcBorders>
            <w:vAlign w:val="center"/>
          </w:tcPr>
          <w:p w14:paraId="5129F573"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Dc</w:t>
            </w:r>
          </w:p>
        </w:tc>
        <w:tc>
          <w:tcPr>
            <w:tcW w:w="710" w:type="dxa"/>
            <w:tcBorders>
              <w:top w:val="nil"/>
              <w:left w:val="nil"/>
              <w:bottom w:val="nil"/>
              <w:right w:val="nil"/>
            </w:tcBorders>
            <w:vAlign w:val="center"/>
          </w:tcPr>
          <w:p w14:paraId="51BA2334"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Dd</w:t>
            </w:r>
          </w:p>
        </w:tc>
      </w:tr>
      <w:tr w:rsidR="004E5590" w:rsidRPr="004E5590" w14:paraId="61191CD1" w14:textId="77777777" w:rsidTr="009C675C">
        <w:trPr>
          <w:jc w:val="center"/>
        </w:trPr>
        <w:tc>
          <w:tcPr>
            <w:tcW w:w="599" w:type="dxa"/>
            <w:tcBorders>
              <w:top w:val="nil"/>
              <w:left w:val="nil"/>
              <w:bottom w:val="nil"/>
              <w:right w:val="nil"/>
            </w:tcBorders>
            <w:vAlign w:val="center"/>
          </w:tcPr>
          <w:p w14:paraId="37BA7290" w14:textId="77777777" w:rsidR="004E5590" w:rsidRPr="004E5590" w:rsidRDefault="004E5590" w:rsidP="009C675C">
            <w:pPr>
              <w:pStyle w:val="10ContentTables"/>
              <w:rPr>
                <w:rFonts w:ascii="Times New Roman" w:hAnsi="Times New Roman" w:cs="Times New Roman"/>
                <w:b/>
                <w:bCs/>
                <w:smallCaps/>
                <w:sz w:val="18"/>
                <w:szCs w:val="24"/>
                <w:lang w:val="en-GB"/>
              </w:rPr>
            </w:pPr>
            <w:r w:rsidRPr="004E5590">
              <w:rPr>
                <w:rFonts w:ascii="Times New Roman" w:hAnsi="Times New Roman" w:cs="Times New Roman"/>
                <w:b/>
                <w:bCs/>
                <w:smallCaps/>
                <w:sz w:val="18"/>
                <w:szCs w:val="24"/>
                <w:lang w:val="en-GB"/>
              </w:rPr>
              <w:t>E</w:t>
            </w:r>
          </w:p>
        </w:tc>
        <w:tc>
          <w:tcPr>
            <w:tcW w:w="1159" w:type="dxa"/>
            <w:tcBorders>
              <w:top w:val="nil"/>
              <w:left w:val="nil"/>
              <w:bottom w:val="nil"/>
              <w:right w:val="nil"/>
            </w:tcBorders>
            <w:vAlign w:val="center"/>
          </w:tcPr>
          <w:p w14:paraId="06C9BED4"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Ea</w:t>
            </w:r>
          </w:p>
        </w:tc>
        <w:tc>
          <w:tcPr>
            <w:tcW w:w="1160" w:type="dxa"/>
            <w:tcBorders>
              <w:top w:val="nil"/>
              <w:left w:val="nil"/>
              <w:bottom w:val="nil"/>
              <w:right w:val="nil"/>
            </w:tcBorders>
            <w:vAlign w:val="center"/>
          </w:tcPr>
          <w:p w14:paraId="04AA8D8E"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Eb</w:t>
            </w:r>
          </w:p>
        </w:tc>
        <w:tc>
          <w:tcPr>
            <w:tcW w:w="1160" w:type="dxa"/>
            <w:tcBorders>
              <w:top w:val="nil"/>
              <w:left w:val="nil"/>
              <w:bottom w:val="nil"/>
              <w:right w:val="nil"/>
            </w:tcBorders>
            <w:vAlign w:val="center"/>
          </w:tcPr>
          <w:p w14:paraId="1E053F74"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Ec</w:t>
            </w:r>
          </w:p>
        </w:tc>
        <w:tc>
          <w:tcPr>
            <w:tcW w:w="710" w:type="dxa"/>
            <w:tcBorders>
              <w:top w:val="nil"/>
              <w:left w:val="nil"/>
              <w:bottom w:val="nil"/>
              <w:right w:val="nil"/>
            </w:tcBorders>
            <w:vAlign w:val="center"/>
          </w:tcPr>
          <w:p w14:paraId="4A6007D4" w14:textId="77777777" w:rsidR="004E5590" w:rsidRPr="004E5590" w:rsidRDefault="004E5590" w:rsidP="009C675C">
            <w:pPr>
              <w:pStyle w:val="10ContentTables"/>
              <w:rPr>
                <w:rFonts w:ascii="Times New Roman" w:hAnsi="Times New Roman" w:cs="Times New Roman"/>
                <w:sz w:val="18"/>
                <w:szCs w:val="24"/>
                <w:lang w:val="pt-PT"/>
              </w:rPr>
            </w:pPr>
            <w:r w:rsidRPr="004E5590">
              <w:rPr>
                <w:rFonts w:ascii="Times New Roman" w:hAnsi="Times New Roman" w:cs="Times New Roman"/>
                <w:sz w:val="18"/>
                <w:szCs w:val="24"/>
                <w:lang w:val="pt-PT"/>
              </w:rPr>
              <w:t>Ed</w:t>
            </w:r>
          </w:p>
        </w:tc>
      </w:tr>
      <w:tr w:rsidR="004E5590" w:rsidRPr="004E5590" w14:paraId="33F673C2" w14:textId="77777777" w:rsidTr="009C675C">
        <w:trPr>
          <w:trHeight w:hRule="exact" w:val="113"/>
          <w:jc w:val="center"/>
        </w:trPr>
        <w:tc>
          <w:tcPr>
            <w:tcW w:w="599" w:type="dxa"/>
            <w:tcBorders>
              <w:top w:val="nil"/>
              <w:left w:val="nil"/>
              <w:right w:val="nil"/>
            </w:tcBorders>
            <w:vAlign w:val="center"/>
          </w:tcPr>
          <w:p w14:paraId="1B735EBC" w14:textId="77777777" w:rsidR="004E5590" w:rsidRPr="004E5590" w:rsidRDefault="004E5590" w:rsidP="009C675C">
            <w:pPr>
              <w:pStyle w:val="10ContentTables"/>
              <w:rPr>
                <w:rFonts w:ascii="Times New Roman" w:hAnsi="Times New Roman" w:cs="Times New Roman"/>
                <w:b/>
                <w:bCs/>
                <w:smallCaps/>
                <w:sz w:val="18"/>
                <w:szCs w:val="24"/>
                <w:lang w:val="en-GB"/>
              </w:rPr>
            </w:pPr>
          </w:p>
        </w:tc>
        <w:tc>
          <w:tcPr>
            <w:tcW w:w="1159" w:type="dxa"/>
            <w:tcBorders>
              <w:top w:val="nil"/>
              <w:left w:val="nil"/>
              <w:right w:val="nil"/>
            </w:tcBorders>
            <w:vAlign w:val="center"/>
          </w:tcPr>
          <w:p w14:paraId="34061FD9" w14:textId="77777777" w:rsidR="004E5590" w:rsidRPr="004E5590" w:rsidRDefault="004E5590" w:rsidP="009C675C">
            <w:pPr>
              <w:pStyle w:val="10ContentTables"/>
              <w:rPr>
                <w:rFonts w:ascii="Times New Roman" w:hAnsi="Times New Roman" w:cs="Times New Roman"/>
                <w:sz w:val="18"/>
                <w:szCs w:val="24"/>
              </w:rPr>
            </w:pPr>
          </w:p>
        </w:tc>
        <w:tc>
          <w:tcPr>
            <w:tcW w:w="1160" w:type="dxa"/>
            <w:tcBorders>
              <w:top w:val="nil"/>
              <w:left w:val="nil"/>
              <w:right w:val="nil"/>
            </w:tcBorders>
            <w:vAlign w:val="center"/>
          </w:tcPr>
          <w:p w14:paraId="6A00A198" w14:textId="77777777" w:rsidR="004E5590" w:rsidRPr="004E5590" w:rsidRDefault="004E5590" w:rsidP="009C675C">
            <w:pPr>
              <w:pStyle w:val="10ContentTables"/>
              <w:rPr>
                <w:rFonts w:ascii="Times New Roman" w:hAnsi="Times New Roman" w:cs="Times New Roman"/>
                <w:sz w:val="18"/>
                <w:szCs w:val="24"/>
              </w:rPr>
            </w:pPr>
          </w:p>
        </w:tc>
        <w:tc>
          <w:tcPr>
            <w:tcW w:w="1160" w:type="dxa"/>
            <w:tcBorders>
              <w:top w:val="nil"/>
              <w:left w:val="nil"/>
              <w:right w:val="nil"/>
            </w:tcBorders>
            <w:vAlign w:val="center"/>
          </w:tcPr>
          <w:p w14:paraId="35443549" w14:textId="77777777" w:rsidR="004E5590" w:rsidRPr="004E5590" w:rsidRDefault="004E5590" w:rsidP="009C675C">
            <w:pPr>
              <w:pStyle w:val="10ContentTables"/>
              <w:rPr>
                <w:rFonts w:ascii="Times New Roman" w:hAnsi="Times New Roman" w:cs="Times New Roman"/>
                <w:sz w:val="18"/>
                <w:szCs w:val="24"/>
              </w:rPr>
            </w:pPr>
          </w:p>
        </w:tc>
        <w:tc>
          <w:tcPr>
            <w:tcW w:w="710" w:type="dxa"/>
            <w:tcBorders>
              <w:top w:val="nil"/>
              <w:left w:val="nil"/>
              <w:right w:val="nil"/>
            </w:tcBorders>
            <w:vAlign w:val="center"/>
          </w:tcPr>
          <w:p w14:paraId="14BD0F08" w14:textId="77777777" w:rsidR="004E5590" w:rsidRPr="004E5590" w:rsidRDefault="004E5590" w:rsidP="009C675C">
            <w:pPr>
              <w:pStyle w:val="10ContentTables"/>
              <w:rPr>
                <w:rFonts w:ascii="Times New Roman" w:hAnsi="Times New Roman" w:cs="Times New Roman"/>
                <w:sz w:val="18"/>
                <w:szCs w:val="24"/>
              </w:rPr>
            </w:pPr>
          </w:p>
        </w:tc>
      </w:tr>
    </w:tbl>
    <w:p w14:paraId="10C3A8C1" w14:textId="77777777"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r>
    </w:p>
    <w:p w14:paraId="3D2DAE55" w14:textId="77777777"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p>
    <w:p w14:paraId="1C85D1E4" w14:textId="0A0F443D"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t xml:space="preserve">Authors are advised to prepare their figures in either black and white or </w:t>
      </w:r>
      <w:r w:rsidRPr="00864C55">
        <w:rPr>
          <w:rFonts w:ascii="Times New Roman" w:hAnsi="Times New Roman" w:cs="Times New Roman"/>
          <w:noProof/>
          <w:sz w:val="24"/>
          <w:szCs w:val="24"/>
        </w:rPr>
        <w:t>color</w:t>
      </w:r>
      <w:r w:rsidRPr="004E5590">
        <w:rPr>
          <w:rFonts w:ascii="Times New Roman" w:hAnsi="Times New Roman" w:cs="Times New Roman"/>
          <w:sz w:val="24"/>
          <w:szCs w:val="24"/>
        </w:rPr>
        <w:t xml:space="preserve">. Please </w:t>
      </w:r>
      <w:r w:rsidRPr="00864C55">
        <w:rPr>
          <w:rFonts w:ascii="Times New Roman" w:hAnsi="Times New Roman" w:cs="Times New Roman"/>
          <w:noProof/>
          <w:sz w:val="24"/>
          <w:szCs w:val="24"/>
        </w:rPr>
        <w:t>prepare</w:t>
      </w:r>
      <w:r w:rsidRPr="004E5590">
        <w:rPr>
          <w:rFonts w:ascii="Times New Roman" w:hAnsi="Times New Roman" w:cs="Times New Roman"/>
          <w:sz w:val="24"/>
          <w:szCs w:val="24"/>
        </w:rPr>
        <w:t xml:space="preserve"> the </w:t>
      </w:r>
      <w:r w:rsidRPr="00864C55">
        <w:rPr>
          <w:rFonts w:ascii="Times New Roman" w:hAnsi="Times New Roman" w:cs="Times New Roman"/>
          <w:noProof/>
          <w:sz w:val="24"/>
          <w:szCs w:val="24"/>
        </w:rPr>
        <w:t>figures</w:t>
      </w:r>
      <w:r w:rsidRPr="004E5590">
        <w:rPr>
          <w:rFonts w:ascii="Times New Roman" w:hAnsi="Times New Roman" w:cs="Times New Roman"/>
          <w:sz w:val="24"/>
          <w:szCs w:val="24"/>
        </w:rPr>
        <w:t xml:space="preserve"> in high resolution </w:t>
      </w:r>
      <w:r w:rsidRPr="004E5590">
        <w:rPr>
          <w:rFonts w:ascii="Times New Roman" w:eastAsia="BIG5??" w:hAnsi="Times New Roman" w:cs="Times New Roman"/>
          <w:sz w:val="24"/>
          <w:szCs w:val="24"/>
          <w:lang w:eastAsia="zh-CN"/>
        </w:rPr>
        <w:t xml:space="preserve">(300 dpi) </w:t>
      </w:r>
      <w:r w:rsidRPr="004E5590">
        <w:rPr>
          <w:rFonts w:ascii="Times New Roman" w:hAnsi="Times New Roman" w:cs="Times New Roman"/>
          <w:sz w:val="24"/>
          <w:szCs w:val="24"/>
        </w:rPr>
        <w:t xml:space="preserve">for half-tone illustrations or images. Pictures must be sharp enough otherwise they will be rejected. Figures must be originals, computer-generated or drafted, and placed within the text area where they </w:t>
      </w:r>
      <w:r w:rsidRPr="00864C55">
        <w:rPr>
          <w:rFonts w:ascii="Times New Roman" w:hAnsi="Times New Roman" w:cs="Times New Roman"/>
          <w:noProof/>
          <w:sz w:val="24"/>
          <w:szCs w:val="24"/>
        </w:rPr>
        <w:t>are discussed</w:t>
      </w:r>
      <w:r w:rsidRPr="004E5590">
        <w:rPr>
          <w:rFonts w:ascii="Times New Roman" w:hAnsi="Times New Roman" w:cs="Times New Roman"/>
          <w:sz w:val="24"/>
          <w:szCs w:val="24"/>
        </w:rPr>
        <w:t xml:space="preserve">. Figure 1 shows </w:t>
      </w:r>
      <w:r w:rsidR="00C45CF3">
        <w:rPr>
          <w:rFonts w:ascii="Times New Roman" w:hAnsi="Times New Roman" w:cs="Times New Roman"/>
          <w:sz w:val="24"/>
          <w:szCs w:val="24"/>
        </w:rPr>
        <w:t>an</w:t>
      </w:r>
      <w:r w:rsidRPr="004E5590">
        <w:rPr>
          <w:rFonts w:ascii="Times New Roman" w:hAnsi="Times New Roman" w:cs="Times New Roman"/>
          <w:sz w:val="24"/>
          <w:szCs w:val="24"/>
        </w:rPr>
        <w:t xml:space="preserve"> example. Figure captions should </w:t>
      </w:r>
      <w:r w:rsidRPr="00864C55">
        <w:rPr>
          <w:rFonts w:ascii="Times New Roman" w:hAnsi="Times New Roman" w:cs="Times New Roman"/>
          <w:noProof/>
          <w:sz w:val="24"/>
          <w:szCs w:val="24"/>
        </w:rPr>
        <w:t xml:space="preserve">be in 10pt </w:t>
      </w:r>
      <w:r w:rsidR="00C45CF3">
        <w:rPr>
          <w:rFonts w:ascii="Times New Roman" w:hAnsi="Times New Roman" w:cs="Times New Roman"/>
          <w:noProof/>
          <w:sz w:val="24"/>
          <w:szCs w:val="24"/>
        </w:rPr>
        <w:t>TNR</w:t>
      </w:r>
      <w:r w:rsidRPr="00864C55">
        <w:rPr>
          <w:rFonts w:ascii="Times New Roman" w:hAnsi="Times New Roman" w:cs="Times New Roman"/>
          <w:noProof/>
          <w:sz w:val="24"/>
          <w:szCs w:val="24"/>
        </w:rPr>
        <w:t xml:space="preserve"> font, bold, centered</w:t>
      </w:r>
      <w:r w:rsidRPr="004E5590">
        <w:rPr>
          <w:rFonts w:ascii="Times New Roman" w:hAnsi="Times New Roman" w:cs="Times New Roman"/>
          <w:sz w:val="24"/>
          <w:szCs w:val="24"/>
        </w:rPr>
        <w:t xml:space="preserve">. When applicable, the texts in graphs, illustrations or images should be set in 8pt </w:t>
      </w:r>
      <w:r w:rsidR="00C45CF3">
        <w:rPr>
          <w:rFonts w:ascii="Times New Roman" w:hAnsi="Times New Roman" w:cs="Times New Roman"/>
          <w:sz w:val="24"/>
          <w:szCs w:val="24"/>
        </w:rPr>
        <w:t>TNR</w:t>
      </w:r>
      <w:r w:rsidRPr="004E5590">
        <w:rPr>
          <w:rFonts w:ascii="Times New Roman" w:hAnsi="Times New Roman" w:cs="Times New Roman"/>
          <w:sz w:val="24"/>
          <w:szCs w:val="24"/>
        </w:rPr>
        <w:t xml:space="preserve"> font.</w:t>
      </w:r>
    </w:p>
    <w:p w14:paraId="54D1D797" w14:textId="77777777" w:rsidR="004E5590" w:rsidRPr="004E5590" w:rsidRDefault="00CA26B4" w:rsidP="004E5590">
      <w:pPr>
        <w:jc w:val="center"/>
        <w:rPr>
          <w:rFonts w:eastAsia="BIG5??"/>
          <w:lang w:eastAsia="zh-CN"/>
        </w:rPr>
      </w:pPr>
      <w:r>
        <w:rPr>
          <w:rFonts w:eastAsia="MS Mincho"/>
          <w:noProof/>
          <w:lang w:val="en-MY" w:eastAsia="en-MY"/>
        </w:rPr>
        <w:pict w14:anchorId="36DD0703">
          <v:shape id="그림 2" o:spid="_x0000_i1027" type="#_x0000_t75" alt="pressure" style="width:217.5pt;height:148.5pt;visibility:visible">
            <v:imagedata r:id="rId11" o:title="pressure" croptop="2707f" cropbottom="812f" cropleft="923f" cropright="4245f"/>
          </v:shape>
        </w:pict>
      </w:r>
    </w:p>
    <w:p w14:paraId="1148ABCD" w14:textId="77777777" w:rsidR="004E5590" w:rsidRPr="004E5590" w:rsidRDefault="004E5590" w:rsidP="004E5590">
      <w:pPr>
        <w:pStyle w:val="11CapFigure"/>
        <w:tabs>
          <w:tab w:val="clear" w:pos="6521"/>
          <w:tab w:val="left" w:pos="6946"/>
        </w:tabs>
        <w:spacing w:before="0" w:after="0"/>
        <w:jc w:val="center"/>
        <w:rPr>
          <w:rFonts w:ascii="Times New Roman" w:hAnsi="Times New Roman" w:cs="Times New Roman"/>
          <w:b/>
          <w:bCs/>
          <w:color w:val="FF0000"/>
          <w:sz w:val="20"/>
          <w:szCs w:val="24"/>
        </w:rPr>
      </w:pPr>
      <w:r w:rsidRPr="004E5590">
        <w:rPr>
          <w:rFonts w:ascii="Times New Roman" w:hAnsi="Times New Roman" w:cs="Times New Roman"/>
          <w:b/>
          <w:sz w:val="20"/>
          <w:szCs w:val="24"/>
        </w:rPr>
        <w:t xml:space="preserve">Figure 1. The caption heading for </w:t>
      </w:r>
      <w:r w:rsidRPr="00864C55">
        <w:rPr>
          <w:rFonts w:ascii="Times New Roman" w:hAnsi="Times New Roman" w:cs="Times New Roman"/>
          <w:b/>
          <w:noProof/>
          <w:sz w:val="20"/>
          <w:szCs w:val="24"/>
        </w:rPr>
        <w:t>a figure</w:t>
      </w:r>
      <w:r w:rsidRPr="004E5590">
        <w:rPr>
          <w:rFonts w:ascii="Times New Roman" w:hAnsi="Times New Roman" w:cs="Times New Roman"/>
          <w:b/>
          <w:sz w:val="20"/>
          <w:szCs w:val="24"/>
        </w:rPr>
        <w:t xml:space="preserve"> should </w:t>
      </w:r>
      <w:r w:rsidRPr="00864C55">
        <w:rPr>
          <w:rFonts w:ascii="Times New Roman" w:hAnsi="Times New Roman" w:cs="Times New Roman"/>
          <w:b/>
          <w:noProof/>
          <w:sz w:val="20"/>
          <w:szCs w:val="24"/>
        </w:rPr>
        <w:t>be placed</w:t>
      </w:r>
      <w:r w:rsidRPr="004E5590">
        <w:rPr>
          <w:rFonts w:ascii="Times New Roman" w:hAnsi="Times New Roman" w:cs="Times New Roman"/>
          <w:b/>
          <w:sz w:val="20"/>
          <w:szCs w:val="24"/>
        </w:rPr>
        <w:t xml:space="preserve"> below the figure and within figure/illustration width. </w:t>
      </w:r>
      <w:r w:rsidRPr="004E5590">
        <w:rPr>
          <w:rFonts w:ascii="Times New Roman" w:hAnsi="Times New Roman" w:cs="Times New Roman"/>
          <w:b/>
          <w:bCs/>
          <w:sz w:val="20"/>
          <w:szCs w:val="24"/>
        </w:rPr>
        <w:t>(</w:t>
      </w:r>
      <w:r w:rsidRPr="004E5590">
        <w:rPr>
          <w:rFonts w:ascii="Times New Roman" w:hAnsi="Times New Roman" w:cs="Times New Roman"/>
          <w:b/>
          <w:sz w:val="20"/>
          <w:szCs w:val="24"/>
        </w:rPr>
        <w:t xml:space="preserve">Use “Time News Roman” font, size 10pt, no spacing between title and </w:t>
      </w:r>
      <w:r w:rsidRPr="00864C55">
        <w:rPr>
          <w:rFonts w:ascii="Times New Roman" w:hAnsi="Times New Roman" w:cs="Times New Roman"/>
          <w:b/>
          <w:noProof/>
          <w:sz w:val="20"/>
          <w:szCs w:val="24"/>
        </w:rPr>
        <w:t>figure</w:t>
      </w:r>
      <w:r w:rsidRPr="004E5590">
        <w:rPr>
          <w:rFonts w:ascii="Times New Roman" w:hAnsi="Times New Roman" w:cs="Times New Roman"/>
          <w:b/>
          <w:bCs/>
          <w:sz w:val="20"/>
          <w:szCs w:val="24"/>
        </w:rPr>
        <w:t>)</w:t>
      </w:r>
    </w:p>
    <w:p w14:paraId="2BF39930" w14:textId="77777777" w:rsidR="004E5590" w:rsidRPr="004E5590" w:rsidRDefault="004E5590" w:rsidP="004E5590">
      <w:pPr>
        <w:pStyle w:val="11CapFigure"/>
        <w:tabs>
          <w:tab w:val="clear" w:pos="6521"/>
          <w:tab w:val="left" w:pos="6946"/>
        </w:tabs>
        <w:spacing w:before="0" w:after="0"/>
        <w:rPr>
          <w:rFonts w:ascii="Times New Roman" w:eastAsia="BIG5??" w:hAnsi="Times New Roman" w:cs="Times New Roman"/>
          <w:sz w:val="24"/>
          <w:szCs w:val="24"/>
          <w:lang w:eastAsia="zh-CN"/>
        </w:rPr>
      </w:pPr>
    </w:p>
    <w:p w14:paraId="3B488561" w14:textId="77777777" w:rsidR="004E5590" w:rsidRPr="004E5590" w:rsidRDefault="004E5590" w:rsidP="004E5590">
      <w:pPr>
        <w:pStyle w:val="06NumeratedHeading2"/>
        <w:numPr>
          <w:ilvl w:val="1"/>
          <w:numId w:val="7"/>
        </w:numPr>
        <w:spacing w:before="0" w:after="0" w:line="240" w:lineRule="auto"/>
        <w:ind w:left="426" w:hanging="426"/>
        <w:rPr>
          <w:rFonts w:ascii="Times New Roman" w:eastAsia="BIG5??" w:hAnsi="Times New Roman" w:cs="Times New Roman"/>
          <w:sz w:val="24"/>
          <w:szCs w:val="24"/>
          <w:lang w:eastAsia="zh-CN"/>
        </w:rPr>
      </w:pPr>
      <w:r w:rsidRPr="004E5590">
        <w:rPr>
          <w:rFonts w:ascii="Times New Roman" w:eastAsia="BIG5??" w:hAnsi="Times New Roman" w:cs="Times New Roman"/>
          <w:sz w:val="24"/>
          <w:szCs w:val="24"/>
          <w:lang w:eastAsia="zh-CN"/>
        </w:rPr>
        <w:tab/>
        <w:t xml:space="preserve">Footnotes </w:t>
      </w:r>
    </w:p>
    <w:p w14:paraId="6831A3E4" w14:textId="77777777" w:rsidR="004E5590" w:rsidRPr="004E5590" w:rsidRDefault="004E5590" w:rsidP="004E5590">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r>
      <w:r w:rsidRPr="00864C55">
        <w:rPr>
          <w:rFonts w:ascii="Times New Roman" w:hAnsi="Times New Roman" w:cs="Times New Roman"/>
          <w:noProof/>
          <w:sz w:val="24"/>
          <w:szCs w:val="24"/>
        </w:rPr>
        <w:t>Footnotes are denoted by a character superscript</w:t>
      </w:r>
      <w:r w:rsidRPr="004E5590">
        <w:rPr>
          <w:rFonts w:ascii="Times New Roman" w:hAnsi="Times New Roman" w:cs="Times New Roman"/>
          <w:sz w:val="24"/>
          <w:szCs w:val="24"/>
        </w:rPr>
        <w:t xml:space="preserve"> in the text </w:t>
      </w:r>
      <w:r w:rsidRPr="004E5590">
        <w:rPr>
          <w:rStyle w:val="FootnoteReference"/>
          <w:rFonts w:ascii="Times New Roman" w:hAnsi="Times New Roman" w:cs="Times New Roman"/>
          <w:sz w:val="24"/>
          <w:szCs w:val="24"/>
        </w:rPr>
        <w:footnoteReference w:customMarkFollows="1" w:id="1"/>
        <w:t>b</w:t>
      </w:r>
      <w:r w:rsidRPr="004E5590">
        <w:rPr>
          <w:rFonts w:ascii="Times New Roman" w:hAnsi="Times New Roman" w:cs="Times New Roman"/>
          <w:sz w:val="24"/>
          <w:szCs w:val="24"/>
        </w:rPr>
        <w:t xml:space="preserve">. </w:t>
      </w:r>
    </w:p>
    <w:p w14:paraId="536950DF" w14:textId="77777777" w:rsidR="004E5590" w:rsidRPr="004E5590" w:rsidRDefault="004E5590" w:rsidP="004E5590"/>
    <w:p w14:paraId="0A505C33" w14:textId="77777777" w:rsidR="004E5590" w:rsidRPr="004E5590" w:rsidRDefault="004E5590" w:rsidP="004E5590">
      <w:pPr>
        <w:pStyle w:val="06NumeratedHeading2"/>
        <w:numPr>
          <w:ilvl w:val="1"/>
          <w:numId w:val="7"/>
        </w:numPr>
        <w:spacing w:before="0" w:after="0" w:line="240" w:lineRule="auto"/>
        <w:ind w:left="426" w:hanging="426"/>
        <w:rPr>
          <w:rFonts w:ascii="Times New Roman" w:hAnsi="Times New Roman" w:cs="Times New Roman"/>
          <w:sz w:val="24"/>
          <w:szCs w:val="24"/>
        </w:rPr>
      </w:pPr>
      <w:r w:rsidRPr="004E5590">
        <w:rPr>
          <w:rFonts w:ascii="Times New Roman" w:hAnsi="Times New Roman" w:cs="Times New Roman"/>
          <w:sz w:val="24"/>
          <w:szCs w:val="24"/>
        </w:rPr>
        <w:t>Units</w:t>
      </w:r>
    </w:p>
    <w:p w14:paraId="36EDE7BB" w14:textId="46CCB212" w:rsidR="00CE3F06" w:rsidRPr="00DF700C" w:rsidRDefault="004E5590" w:rsidP="00DF700C">
      <w:pPr>
        <w:pStyle w:val="07paragraphs"/>
        <w:tabs>
          <w:tab w:val="clear" w:pos="357"/>
          <w:tab w:val="left" w:pos="426"/>
        </w:tabs>
        <w:spacing w:after="0" w:line="240" w:lineRule="auto"/>
        <w:rPr>
          <w:rFonts w:ascii="Times New Roman" w:hAnsi="Times New Roman" w:cs="Times New Roman"/>
          <w:sz w:val="24"/>
          <w:szCs w:val="24"/>
        </w:rPr>
      </w:pPr>
      <w:r w:rsidRPr="004E5590">
        <w:rPr>
          <w:rFonts w:ascii="Times New Roman" w:hAnsi="Times New Roman" w:cs="Times New Roman"/>
          <w:sz w:val="24"/>
          <w:szCs w:val="24"/>
        </w:rPr>
        <w:tab/>
        <w:t xml:space="preserve">Use either SI (MKS) as </w:t>
      </w:r>
      <w:r w:rsidRPr="00864C55">
        <w:rPr>
          <w:rFonts w:ascii="Times New Roman" w:hAnsi="Times New Roman" w:cs="Times New Roman"/>
          <w:noProof/>
          <w:sz w:val="24"/>
          <w:szCs w:val="24"/>
        </w:rPr>
        <w:t>primary</w:t>
      </w:r>
      <w:r w:rsidRPr="004E5590">
        <w:rPr>
          <w:rFonts w:ascii="Times New Roman" w:hAnsi="Times New Roman" w:cs="Times New Roman"/>
          <w:sz w:val="24"/>
          <w:szCs w:val="24"/>
        </w:rPr>
        <w:t xml:space="preserve"> units. English or CGS units may </w:t>
      </w:r>
      <w:r w:rsidRPr="00864C55">
        <w:rPr>
          <w:rFonts w:ascii="Times New Roman" w:hAnsi="Times New Roman" w:cs="Times New Roman"/>
          <w:noProof/>
          <w:sz w:val="24"/>
          <w:szCs w:val="24"/>
        </w:rPr>
        <w:t>be used</w:t>
      </w:r>
      <w:r w:rsidRPr="004E5590">
        <w:rPr>
          <w:rFonts w:ascii="Times New Roman" w:hAnsi="Times New Roman" w:cs="Times New Roman"/>
          <w:sz w:val="24"/>
          <w:szCs w:val="24"/>
        </w:rPr>
        <w:t xml:space="preserve"> as </w:t>
      </w:r>
      <w:r w:rsidRPr="00864C55">
        <w:rPr>
          <w:rFonts w:ascii="Times New Roman" w:hAnsi="Times New Roman" w:cs="Times New Roman"/>
          <w:noProof/>
          <w:sz w:val="24"/>
          <w:szCs w:val="24"/>
        </w:rPr>
        <w:t>secondary</w:t>
      </w:r>
      <w:r w:rsidRPr="004E5590">
        <w:rPr>
          <w:rFonts w:ascii="Times New Roman" w:hAnsi="Times New Roman" w:cs="Times New Roman"/>
          <w:sz w:val="24"/>
          <w:szCs w:val="24"/>
        </w:rPr>
        <w:t xml:space="preserve"> units (in parentheses). Avoid combining SI and CGS units. </w:t>
      </w:r>
      <w:r w:rsidRPr="00864C55">
        <w:rPr>
          <w:rFonts w:ascii="Times New Roman" w:hAnsi="Times New Roman" w:cs="Times New Roman"/>
          <w:noProof/>
          <w:sz w:val="24"/>
          <w:szCs w:val="24"/>
        </w:rPr>
        <w:t>This</w:t>
      </w:r>
      <w:r w:rsidRPr="004E5590">
        <w:rPr>
          <w:rFonts w:ascii="Times New Roman" w:hAnsi="Times New Roman" w:cs="Times New Roman"/>
          <w:sz w:val="24"/>
          <w:szCs w:val="24"/>
        </w:rPr>
        <w:t xml:space="preserve"> often leads to confusion because equations do not balance dimensionally. If you must use mixed units, clearly state the units for each quantity that you </w:t>
      </w:r>
      <w:r w:rsidRPr="00864C55">
        <w:rPr>
          <w:rFonts w:ascii="Times New Roman" w:hAnsi="Times New Roman" w:cs="Times New Roman"/>
          <w:noProof/>
          <w:sz w:val="24"/>
          <w:szCs w:val="24"/>
        </w:rPr>
        <w:t>use</w:t>
      </w:r>
      <w:r w:rsidRPr="004E5590">
        <w:rPr>
          <w:rFonts w:ascii="Times New Roman" w:hAnsi="Times New Roman" w:cs="Times New Roman"/>
          <w:sz w:val="24"/>
          <w:szCs w:val="24"/>
        </w:rPr>
        <w:t xml:space="preserve"> in an equation. </w:t>
      </w:r>
      <w:r w:rsidRPr="004E5590">
        <w:rPr>
          <w:rFonts w:ascii="Times New Roman" w:hAnsi="Times New Roman" w:cs="Times New Roman"/>
          <w:sz w:val="24"/>
          <w:szCs w:val="24"/>
        </w:rPr>
        <w:tab/>
        <w:t xml:space="preserve">Do not mix complete spellings and abbreviations of units. Spell out units when they appear in </w:t>
      </w:r>
      <w:r w:rsidRPr="00864C55">
        <w:rPr>
          <w:rFonts w:ascii="Times New Roman" w:hAnsi="Times New Roman" w:cs="Times New Roman"/>
          <w:noProof/>
          <w:sz w:val="24"/>
          <w:szCs w:val="24"/>
        </w:rPr>
        <w:t>text</w:t>
      </w:r>
      <w:r w:rsidRPr="004E5590">
        <w:rPr>
          <w:rFonts w:ascii="Times New Roman" w:hAnsi="Times New Roman" w:cs="Times New Roman"/>
          <w:sz w:val="24"/>
          <w:szCs w:val="24"/>
        </w:rPr>
        <w:t>.</w:t>
      </w:r>
    </w:p>
    <w:p w14:paraId="5FDFBCD6" w14:textId="77777777" w:rsidR="00E71C34" w:rsidRPr="00E831AA" w:rsidRDefault="00E71C34" w:rsidP="00E71C34">
      <w:pPr>
        <w:jc w:val="center"/>
        <w:rPr>
          <w:b/>
          <w:lang w:val="en-US"/>
        </w:rPr>
      </w:pPr>
    </w:p>
    <w:p w14:paraId="255C37A8" w14:textId="77777777" w:rsidR="00E71C34" w:rsidRPr="00E831AA" w:rsidRDefault="00E71C34" w:rsidP="00760F13">
      <w:pPr>
        <w:numPr>
          <w:ilvl w:val="0"/>
          <w:numId w:val="7"/>
        </w:numPr>
        <w:ind w:left="360"/>
        <w:rPr>
          <w:b/>
          <w:lang w:val="en-US"/>
        </w:rPr>
      </w:pPr>
      <w:r w:rsidRPr="00E831AA">
        <w:rPr>
          <w:b/>
          <w:lang w:val="en-US"/>
        </w:rPr>
        <w:t>CONCLUSION (</w:t>
      </w:r>
      <w:r w:rsidR="001A74C0" w:rsidRPr="00E831AA">
        <w:rPr>
          <w:b/>
          <w:lang w:val="en-US"/>
        </w:rPr>
        <w:t>headlines: TNR</w:t>
      </w:r>
      <w:r w:rsidRPr="00E831AA">
        <w:rPr>
          <w:b/>
          <w:lang w:val="en-US"/>
        </w:rPr>
        <w:t xml:space="preserve"> Bold, 12pt)</w:t>
      </w:r>
    </w:p>
    <w:p w14:paraId="5DD000AC" w14:textId="5955B0DE" w:rsidR="00CE3F06" w:rsidRPr="00E831AA" w:rsidRDefault="00CE3F06" w:rsidP="00CE3F06">
      <w:pPr>
        <w:pStyle w:val="PlainText"/>
        <w:ind w:firstLine="567"/>
        <w:jc w:val="both"/>
        <w:rPr>
          <w:rFonts w:ascii="Times New Roman" w:hAnsi="Times New Roman"/>
          <w:sz w:val="24"/>
          <w:szCs w:val="24"/>
        </w:rPr>
      </w:pPr>
      <w:r w:rsidRPr="00E831AA">
        <w:rPr>
          <w:rFonts w:ascii="Times New Roman" w:hAnsi="Times New Roman"/>
          <w:sz w:val="24"/>
          <w:szCs w:val="24"/>
        </w:rPr>
        <w:t>Conclusions should include (1) the principles and generali</w:t>
      </w:r>
      <w:r w:rsidR="00DF700C">
        <w:rPr>
          <w:rFonts w:ascii="Times New Roman" w:hAnsi="Times New Roman"/>
          <w:sz w:val="24"/>
          <w:szCs w:val="24"/>
        </w:rPr>
        <w:t>z</w:t>
      </w:r>
      <w:r w:rsidRPr="00E831AA">
        <w:rPr>
          <w:rFonts w:ascii="Times New Roman" w:hAnsi="Times New Roman"/>
          <w:sz w:val="24"/>
          <w:szCs w:val="24"/>
        </w:rPr>
        <w:t xml:space="preserve">ations inferred from the results, (2) any exceptions to, or problems with these </w:t>
      </w:r>
      <w:r w:rsidRPr="006B158E">
        <w:rPr>
          <w:rFonts w:ascii="Times New Roman" w:hAnsi="Times New Roman"/>
          <w:noProof/>
          <w:sz w:val="24"/>
          <w:szCs w:val="24"/>
        </w:rPr>
        <w:t>principles</w:t>
      </w:r>
      <w:r w:rsidRPr="00E831AA">
        <w:rPr>
          <w:rFonts w:ascii="Times New Roman" w:hAnsi="Times New Roman"/>
          <w:sz w:val="24"/>
          <w:szCs w:val="24"/>
        </w:rPr>
        <w:t xml:space="preserve"> and generali</w:t>
      </w:r>
      <w:r w:rsidR="00DF700C">
        <w:rPr>
          <w:rFonts w:ascii="Times New Roman" w:hAnsi="Times New Roman"/>
          <w:sz w:val="24"/>
          <w:szCs w:val="24"/>
        </w:rPr>
        <w:t>z</w:t>
      </w:r>
      <w:r w:rsidRPr="00E831AA">
        <w:rPr>
          <w:rFonts w:ascii="Times New Roman" w:hAnsi="Times New Roman"/>
          <w:sz w:val="24"/>
          <w:szCs w:val="24"/>
        </w:rPr>
        <w:t xml:space="preserve">ations, (3) theoretical </w:t>
      </w:r>
      <w:r w:rsidRPr="006B158E">
        <w:rPr>
          <w:rFonts w:ascii="Times New Roman" w:hAnsi="Times New Roman"/>
          <w:noProof/>
          <w:sz w:val="24"/>
          <w:szCs w:val="24"/>
        </w:rPr>
        <w:t>and/or</w:t>
      </w:r>
      <w:r w:rsidRPr="00E831AA">
        <w:rPr>
          <w:rFonts w:ascii="Times New Roman" w:hAnsi="Times New Roman"/>
          <w:sz w:val="24"/>
          <w:szCs w:val="24"/>
        </w:rPr>
        <w:t xml:space="preserve"> practical implications of the work, and (5) conclusions drawn and recommendations.</w:t>
      </w:r>
    </w:p>
    <w:p w14:paraId="0FB69BC2" w14:textId="77777777" w:rsidR="00E71C34" w:rsidRPr="00E831AA" w:rsidRDefault="00E71C34" w:rsidP="00E71C34">
      <w:pPr>
        <w:jc w:val="center"/>
        <w:rPr>
          <w:b/>
          <w:lang w:val="en-US"/>
        </w:rPr>
      </w:pPr>
    </w:p>
    <w:p w14:paraId="6B8209B6" w14:textId="35D8437E" w:rsidR="00E71C34" w:rsidRPr="00E831AA" w:rsidRDefault="00E71C34" w:rsidP="00760F13">
      <w:pPr>
        <w:numPr>
          <w:ilvl w:val="0"/>
          <w:numId w:val="7"/>
        </w:numPr>
        <w:ind w:left="360"/>
        <w:rPr>
          <w:b/>
          <w:lang w:val="en-US"/>
        </w:rPr>
      </w:pPr>
      <w:r w:rsidRPr="00E831AA">
        <w:rPr>
          <w:b/>
          <w:lang w:val="en-US"/>
        </w:rPr>
        <w:t>ACKNOWLEDGMENT</w:t>
      </w:r>
      <w:r w:rsidR="00DF700C">
        <w:rPr>
          <w:b/>
          <w:lang w:val="en-US"/>
        </w:rPr>
        <w:t>S</w:t>
      </w:r>
      <w:r w:rsidRPr="00E831AA">
        <w:rPr>
          <w:b/>
          <w:lang w:val="en-US"/>
        </w:rPr>
        <w:t xml:space="preserve"> (</w:t>
      </w:r>
      <w:r w:rsidR="001A74C0" w:rsidRPr="00E831AA">
        <w:rPr>
          <w:b/>
          <w:lang w:val="en-US"/>
        </w:rPr>
        <w:t>headlines: TNR</w:t>
      </w:r>
      <w:r w:rsidRPr="00E831AA">
        <w:rPr>
          <w:b/>
          <w:lang w:val="en-US"/>
        </w:rPr>
        <w:t xml:space="preserve"> Bold, 12pt)</w:t>
      </w:r>
    </w:p>
    <w:p w14:paraId="76BB79B5" w14:textId="77777777" w:rsidR="00CE3F06" w:rsidRPr="00E831AA" w:rsidRDefault="00CE3F06" w:rsidP="00CE3F06">
      <w:pPr>
        <w:jc w:val="both"/>
        <w:rPr>
          <w:b/>
          <w:lang w:val="en-US"/>
        </w:rPr>
      </w:pPr>
      <w:r w:rsidRPr="00E831AA">
        <w:rPr>
          <w:lang w:val="en-US"/>
        </w:rPr>
        <w:t>The authors would like to express appreciation for the support of the sponsors [Project Number = XXXXXXX].</w:t>
      </w:r>
    </w:p>
    <w:p w14:paraId="113918DB" w14:textId="77777777" w:rsidR="00E71C34" w:rsidRPr="00E831AA" w:rsidRDefault="00E71C34" w:rsidP="00E71C34">
      <w:pPr>
        <w:jc w:val="center"/>
        <w:rPr>
          <w:b/>
          <w:lang w:val="en-US"/>
        </w:rPr>
      </w:pPr>
    </w:p>
    <w:p w14:paraId="567B4606" w14:textId="77777777" w:rsidR="00E71C34" w:rsidRPr="00E831AA" w:rsidRDefault="00E71C34" w:rsidP="00760F13">
      <w:pPr>
        <w:numPr>
          <w:ilvl w:val="0"/>
          <w:numId w:val="7"/>
        </w:numPr>
        <w:ind w:left="360"/>
        <w:rPr>
          <w:b/>
          <w:lang w:val="en-US"/>
        </w:rPr>
      </w:pPr>
      <w:r w:rsidRPr="00E831AA">
        <w:rPr>
          <w:b/>
          <w:lang w:val="en-US"/>
        </w:rPr>
        <w:t>REFERENCES (</w:t>
      </w:r>
      <w:r w:rsidR="001A74C0" w:rsidRPr="00E831AA">
        <w:rPr>
          <w:b/>
          <w:lang w:val="en-US"/>
        </w:rPr>
        <w:t>headlines: TNR</w:t>
      </w:r>
      <w:r w:rsidRPr="00E831AA">
        <w:rPr>
          <w:b/>
          <w:lang w:val="en-US"/>
        </w:rPr>
        <w:t xml:space="preserve"> Bold, 12pt)</w:t>
      </w:r>
    </w:p>
    <w:p w14:paraId="163E3EE7" w14:textId="77777777" w:rsidR="00DF700C" w:rsidRDefault="00DF700C" w:rsidP="00CE3F06">
      <w:pPr>
        <w:jc w:val="both"/>
        <w:rPr>
          <w:lang w:val="tr-TR"/>
        </w:rPr>
      </w:pPr>
    </w:p>
    <w:p w14:paraId="523A446C" w14:textId="6CFFE6FA" w:rsidR="00CE3F06" w:rsidRDefault="00E831AA" w:rsidP="00CE3F06">
      <w:pPr>
        <w:jc w:val="both"/>
        <w:rPr>
          <w:color w:val="333333"/>
          <w:shd w:val="clear" w:color="auto" w:fill="FFFFFF"/>
        </w:rPr>
      </w:pPr>
      <w:r w:rsidRPr="00E831AA">
        <w:rPr>
          <w:lang w:val="tr-TR"/>
        </w:rPr>
        <w:t xml:space="preserve">References should be listed </w:t>
      </w:r>
      <w:r w:rsidRPr="00E831AA">
        <w:rPr>
          <w:color w:val="333333"/>
          <w:shd w:val="clear" w:color="auto" w:fill="FFFFFF"/>
        </w:rPr>
        <w:t xml:space="preserve">arranged in alphabetical order beginning with the author’s names and initials, followed by the year of publication, </w:t>
      </w:r>
      <w:r w:rsidRPr="006B158E">
        <w:rPr>
          <w:noProof/>
          <w:color w:val="333333"/>
          <w:shd w:val="clear" w:color="auto" w:fill="FFFFFF"/>
        </w:rPr>
        <w:t>title</w:t>
      </w:r>
      <w:r w:rsidRPr="00E831AA">
        <w:rPr>
          <w:color w:val="333333"/>
          <w:shd w:val="clear" w:color="auto" w:fill="FFFFFF"/>
        </w:rPr>
        <w:t xml:space="preserve"> of </w:t>
      </w:r>
      <w:r w:rsidRPr="006B158E">
        <w:rPr>
          <w:noProof/>
          <w:color w:val="333333"/>
          <w:shd w:val="clear" w:color="auto" w:fill="FFFFFF"/>
        </w:rPr>
        <w:t>periodical</w:t>
      </w:r>
      <w:r w:rsidRPr="00E831AA">
        <w:rPr>
          <w:color w:val="333333"/>
          <w:shd w:val="clear" w:color="auto" w:fill="FFFFFF"/>
        </w:rPr>
        <w:t>, volume and page. Example:</w:t>
      </w:r>
    </w:p>
    <w:p w14:paraId="304CF477" w14:textId="77777777" w:rsidR="00DF700C" w:rsidRPr="00E831AA" w:rsidRDefault="00DF700C" w:rsidP="00CE3F06">
      <w:pPr>
        <w:jc w:val="both"/>
        <w:rPr>
          <w:color w:val="333333"/>
          <w:shd w:val="clear" w:color="auto" w:fill="FFFFFF"/>
        </w:rPr>
      </w:pPr>
    </w:p>
    <w:p w14:paraId="205FC0D2" w14:textId="77777777" w:rsidR="00E831AA" w:rsidRPr="00E831AA" w:rsidRDefault="00E831AA" w:rsidP="00E831AA">
      <w:pPr>
        <w:ind w:firstLine="567"/>
        <w:jc w:val="both"/>
        <w:rPr>
          <w:color w:val="333333"/>
          <w:shd w:val="clear" w:color="auto" w:fill="FFFFFF"/>
        </w:rPr>
      </w:pPr>
      <w:r w:rsidRPr="00E831AA">
        <w:rPr>
          <w:color w:val="333333"/>
          <w:shd w:val="clear" w:color="auto" w:fill="F5F5F5"/>
        </w:rPr>
        <w:t xml:space="preserve">Parlange, J.Y., R. Haverkamp and J. Touma. 1985. </w:t>
      </w:r>
      <w:r w:rsidRPr="00864C55">
        <w:rPr>
          <w:noProof/>
          <w:color w:val="333333"/>
          <w:shd w:val="clear" w:color="auto" w:fill="F5F5F5"/>
        </w:rPr>
        <w:t>Inf</w:t>
      </w:r>
      <w:r w:rsidR="00864C55">
        <w:rPr>
          <w:noProof/>
          <w:color w:val="333333"/>
          <w:shd w:val="clear" w:color="auto" w:fill="F5F5F5"/>
        </w:rPr>
        <w:t>il</w:t>
      </w:r>
      <w:r w:rsidRPr="00864C55">
        <w:rPr>
          <w:noProof/>
          <w:color w:val="333333"/>
          <w:shd w:val="clear" w:color="auto" w:fill="F5F5F5"/>
        </w:rPr>
        <w:t>tration</w:t>
      </w:r>
      <w:r w:rsidRPr="00E831AA">
        <w:rPr>
          <w:color w:val="333333"/>
          <w:shd w:val="clear" w:color="auto" w:fill="F5F5F5"/>
        </w:rPr>
        <w:t xml:space="preserve"> under ponded </w:t>
      </w:r>
      <w:r w:rsidRPr="00864C55">
        <w:rPr>
          <w:noProof/>
          <w:color w:val="333333"/>
          <w:shd w:val="clear" w:color="auto" w:fill="F5F5F5"/>
        </w:rPr>
        <w:t>condition:</w:t>
      </w:r>
      <w:r w:rsidRPr="00E831AA">
        <w:rPr>
          <w:color w:val="333333"/>
          <w:shd w:val="clear" w:color="auto" w:fill="F5F5F5"/>
        </w:rPr>
        <w:t xml:space="preserve"> 1. Optimal analytical solution and comparison with experimental observation. Soil Sci., 139: 305-311.</w:t>
      </w:r>
    </w:p>
    <w:p w14:paraId="14750D1C" w14:textId="77777777" w:rsidR="00E831AA" w:rsidRPr="00E831AA" w:rsidRDefault="00E831AA" w:rsidP="00CE3F06">
      <w:pPr>
        <w:jc w:val="both"/>
      </w:pPr>
      <w:r w:rsidRPr="00E831AA">
        <w:rPr>
          <w:color w:val="333333"/>
          <w:shd w:val="clear" w:color="auto" w:fill="FFFFFF"/>
        </w:rPr>
        <w:t>In the text, references should be cited with the name of the author(s) with the year of publication in parenthesis, e.g., Philip (1957), Taylor and Baker (1986), Smith et al. (1987).</w:t>
      </w:r>
    </w:p>
    <w:sectPr w:rsidR="00E831AA" w:rsidRPr="00E831AA" w:rsidSect="00DF700C">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8963" w14:textId="77777777" w:rsidR="00B31421" w:rsidRDefault="00B31421">
      <w:r>
        <w:separator/>
      </w:r>
    </w:p>
  </w:endnote>
  <w:endnote w:type="continuationSeparator" w:id="0">
    <w:p w14:paraId="457AAD06" w14:textId="77777777" w:rsidR="00B31421" w:rsidRDefault="00B3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IG5??">
    <w:altName w:val="Arial Unicode MS"/>
    <w:panose1 w:val="00000000000000000000"/>
    <w:charset w:val="86"/>
    <w:family w:val="roman"/>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CC8A" w14:textId="77777777" w:rsidR="00B31421" w:rsidRDefault="00B31421">
      <w:r>
        <w:separator/>
      </w:r>
    </w:p>
  </w:footnote>
  <w:footnote w:type="continuationSeparator" w:id="0">
    <w:p w14:paraId="0212A4E3" w14:textId="77777777" w:rsidR="00B31421" w:rsidRDefault="00B31421">
      <w:r>
        <w:continuationSeparator/>
      </w:r>
    </w:p>
  </w:footnote>
  <w:footnote w:id="1">
    <w:p w14:paraId="7904C208" w14:textId="77777777" w:rsidR="004E5590" w:rsidRPr="006C69EA" w:rsidRDefault="004E5590" w:rsidP="004E5590">
      <w:pPr>
        <w:pStyle w:val="12FootNote"/>
        <w:rPr>
          <w:rFonts w:ascii="Arial" w:hAnsi="Arial" w:cs="Arial"/>
        </w:rPr>
      </w:pPr>
      <w:r w:rsidRPr="006C69EA">
        <w:rPr>
          <w:rStyle w:val="FootnoteReference"/>
          <w:rFonts w:ascii="Arial" w:hAnsi="Arial" w:cs="Arial"/>
        </w:rPr>
        <w:t>b</w:t>
      </w:r>
      <w:r w:rsidRPr="006C69EA">
        <w:rPr>
          <w:rFonts w:ascii="Arial" w:hAnsi="Arial" w:cs="Arial"/>
        </w:rPr>
        <w:t xml:space="preserve"> Just like this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0AB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A40068"/>
    <w:multiLevelType w:val="hybridMultilevel"/>
    <w:tmpl w:val="F384C11C"/>
    <w:lvl w:ilvl="0" w:tplc="2FFE92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C15CF6"/>
    <w:multiLevelType w:val="singleLevel"/>
    <w:tmpl w:val="4409001B"/>
    <w:lvl w:ilvl="0">
      <w:start w:val="1"/>
      <w:numFmt w:val="lowerRoman"/>
      <w:pStyle w:val="ListNumber"/>
      <w:lvlText w:val="%1."/>
      <w:lvlJc w:val="right"/>
      <w:pPr>
        <w:ind w:left="360" w:hanging="360"/>
      </w:pPr>
    </w:lvl>
  </w:abstractNum>
  <w:num w:numId="1">
    <w:abstractNumId w:val="5"/>
  </w:num>
  <w:num w:numId="2">
    <w:abstractNumId w:val="4"/>
  </w:num>
  <w:num w:numId="3">
    <w:abstractNumId w:val="2"/>
  </w:num>
  <w:num w:numId="4">
    <w:abstractNumId w:val="0"/>
  </w:num>
  <w:num w:numId="5">
    <w:abstractNumId w:val="6"/>
  </w:num>
  <w:num w:numId="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xNDU3sDAyMzS2tDBV0lEKTi0uzszPAykwqgUAnhkx3iwAAAA="/>
  </w:docVars>
  <w:rsids>
    <w:rsidRoot w:val="00D83D10"/>
    <w:rsid w:val="00013360"/>
    <w:rsid w:val="00017D07"/>
    <w:rsid w:val="000534BA"/>
    <w:rsid w:val="00075AA8"/>
    <w:rsid w:val="000A15D1"/>
    <w:rsid w:val="000A6C50"/>
    <w:rsid w:val="000B2945"/>
    <w:rsid w:val="000D18CA"/>
    <w:rsid w:val="000D332F"/>
    <w:rsid w:val="000F148B"/>
    <w:rsid w:val="001109A1"/>
    <w:rsid w:val="0011389E"/>
    <w:rsid w:val="001513F2"/>
    <w:rsid w:val="00156C51"/>
    <w:rsid w:val="0017238D"/>
    <w:rsid w:val="00183EDE"/>
    <w:rsid w:val="00196C52"/>
    <w:rsid w:val="001A727C"/>
    <w:rsid w:val="001A74C0"/>
    <w:rsid w:val="001E166A"/>
    <w:rsid w:val="00215494"/>
    <w:rsid w:val="002237FE"/>
    <w:rsid w:val="002331F5"/>
    <w:rsid w:val="002806B8"/>
    <w:rsid w:val="00281335"/>
    <w:rsid w:val="002830C6"/>
    <w:rsid w:val="0029479C"/>
    <w:rsid w:val="002C26D7"/>
    <w:rsid w:val="002C5236"/>
    <w:rsid w:val="002D02AB"/>
    <w:rsid w:val="002F45D3"/>
    <w:rsid w:val="00316869"/>
    <w:rsid w:val="003240B0"/>
    <w:rsid w:val="00337458"/>
    <w:rsid w:val="003460C5"/>
    <w:rsid w:val="0039052C"/>
    <w:rsid w:val="00396AA3"/>
    <w:rsid w:val="003A0794"/>
    <w:rsid w:val="003B2258"/>
    <w:rsid w:val="003B6970"/>
    <w:rsid w:val="003E7B1F"/>
    <w:rsid w:val="00434795"/>
    <w:rsid w:val="00437A0C"/>
    <w:rsid w:val="0044347A"/>
    <w:rsid w:val="00472267"/>
    <w:rsid w:val="004C59B7"/>
    <w:rsid w:val="004E5590"/>
    <w:rsid w:val="00505C9D"/>
    <w:rsid w:val="00513B89"/>
    <w:rsid w:val="0052191D"/>
    <w:rsid w:val="005559CB"/>
    <w:rsid w:val="005628E8"/>
    <w:rsid w:val="005634E1"/>
    <w:rsid w:val="005A2139"/>
    <w:rsid w:val="005C062F"/>
    <w:rsid w:val="005C114C"/>
    <w:rsid w:val="005C1BDA"/>
    <w:rsid w:val="005C5461"/>
    <w:rsid w:val="005D122D"/>
    <w:rsid w:val="005D7416"/>
    <w:rsid w:val="00615739"/>
    <w:rsid w:val="00631F5F"/>
    <w:rsid w:val="00633E23"/>
    <w:rsid w:val="00636136"/>
    <w:rsid w:val="00654D42"/>
    <w:rsid w:val="006557A2"/>
    <w:rsid w:val="00672D82"/>
    <w:rsid w:val="00690323"/>
    <w:rsid w:val="006A01B8"/>
    <w:rsid w:val="006B158E"/>
    <w:rsid w:val="006E0803"/>
    <w:rsid w:val="006E3337"/>
    <w:rsid w:val="006F2509"/>
    <w:rsid w:val="006F5F40"/>
    <w:rsid w:val="007355AE"/>
    <w:rsid w:val="00736C65"/>
    <w:rsid w:val="00741485"/>
    <w:rsid w:val="0074480D"/>
    <w:rsid w:val="00760F13"/>
    <w:rsid w:val="00765B49"/>
    <w:rsid w:val="007A10E9"/>
    <w:rsid w:val="007A7DCB"/>
    <w:rsid w:val="007A7F23"/>
    <w:rsid w:val="007C632B"/>
    <w:rsid w:val="00823AEB"/>
    <w:rsid w:val="00827E9A"/>
    <w:rsid w:val="00832AB9"/>
    <w:rsid w:val="00833B90"/>
    <w:rsid w:val="0085526D"/>
    <w:rsid w:val="00864C55"/>
    <w:rsid w:val="00866F74"/>
    <w:rsid w:val="00872FE0"/>
    <w:rsid w:val="00884CB2"/>
    <w:rsid w:val="0089666E"/>
    <w:rsid w:val="008A403C"/>
    <w:rsid w:val="008B5980"/>
    <w:rsid w:val="008E36A2"/>
    <w:rsid w:val="008E437C"/>
    <w:rsid w:val="008F741E"/>
    <w:rsid w:val="00912E37"/>
    <w:rsid w:val="009134E2"/>
    <w:rsid w:val="00916593"/>
    <w:rsid w:val="00941D57"/>
    <w:rsid w:val="00965FB1"/>
    <w:rsid w:val="00972519"/>
    <w:rsid w:val="00981259"/>
    <w:rsid w:val="009A1E31"/>
    <w:rsid w:val="009B47F1"/>
    <w:rsid w:val="009C675C"/>
    <w:rsid w:val="00A02A6E"/>
    <w:rsid w:val="00A129FF"/>
    <w:rsid w:val="00A20201"/>
    <w:rsid w:val="00A4066D"/>
    <w:rsid w:val="00A424E8"/>
    <w:rsid w:val="00AA55FA"/>
    <w:rsid w:val="00AA6BFA"/>
    <w:rsid w:val="00AC4914"/>
    <w:rsid w:val="00AC6221"/>
    <w:rsid w:val="00B10061"/>
    <w:rsid w:val="00B15A66"/>
    <w:rsid w:val="00B31421"/>
    <w:rsid w:val="00B54C2F"/>
    <w:rsid w:val="00B62B74"/>
    <w:rsid w:val="00BB005E"/>
    <w:rsid w:val="00BC74FB"/>
    <w:rsid w:val="00BD375D"/>
    <w:rsid w:val="00BD69B0"/>
    <w:rsid w:val="00C36786"/>
    <w:rsid w:val="00C45C76"/>
    <w:rsid w:val="00C45CF3"/>
    <w:rsid w:val="00C468E9"/>
    <w:rsid w:val="00C554E0"/>
    <w:rsid w:val="00C6150D"/>
    <w:rsid w:val="00C63440"/>
    <w:rsid w:val="00C76E9B"/>
    <w:rsid w:val="00CA26B4"/>
    <w:rsid w:val="00CA4305"/>
    <w:rsid w:val="00CC026D"/>
    <w:rsid w:val="00CD1A21"/>
    <w:rsid w:val="00CE3F06"/>
    <w:rsid w:val="00D2776C"/>
    <w:rsid w:val="00D53EFC"/>
    <w:rsid w:val="00D83D10"/>
    <w:rsid w:val="00D9299D"/>
    <w:rsid w:val="00D94880"/>
    <w:rsid w:val="00D96EED"/>
    <w:rsid w:val="00DD44E5"/>
    <w:rsid w:val="00DF6042"/>
    <w:rsid w:val="00DF700C"/>
    <w:rsid w:val="00E00252"/>
    <w:rsid w:val="00E102EA"/>
    <w:rsid w:val="00E230AC"/>
    <w:rsid w:val="00E4663D"/>
    <w:rsid w:val="00E70B12"/>
    <w:rsid w:val="00E71C34"/>
    <w:rsid w:val="00E831AA"/>
    <w:rsid w:val="00E976E6"/>
    <w:rsid w:val="00EB6C56"/>
    <w:rsid w:val="00ED0511"/>
    <w:rsid w:val="00ED5092"/>
    <w:rsid w:val="00EE5470"/>
    <w:rsid w:val="00F26460"/>
    <w:rsid w:val="00F322FD"/>
    <w:rsid w:val="00F42043"/>
    <w:rsid w:val="00F50228"/>
    <w:rsid w:val="00F54290"/>
    <w:rsid w:val="00F5722E"/>
    <w:rsid w:val="00F8430D"/>
    <w:rsid w:val="00FB7ABE"/>
    <w:rsid w:val="00FC517E"/>
    <w:rsid w:val="00FD7B42"/>
    <w:rsid w:val="00FF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D226"/>
  <w15:chartTrackingRefBased/>
  <w15:docId w15:val="{C4B81F49-2546-4BCA-A534-4E04884F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C65"/>
    <w:rPr>
      <w:rFonts w:ascii="Tahoma" w:hAnsi="Tahoma" w:cs="Tahoma"/>
      <w:sz w:val="16"/>
      <w:szCs w:val="16"/>
    </w:rPr>
  </w:style>
  <w:style w:type="paragraph" w:styleId="FootnoteText">
    <w:name w:val="footnote text"/>
    <w:basedOn w:val="Normal"/>
    <w:semiHidden/>
    <w:rsid w:val="00281335"/>
    <w:rPr>
      <w:sz w:val="20"/>
      <w:szCs w:val="20"/>
    </w:rPr>
  </w:style>
  <w:style w:type="character" w:styleId="FootnoteReference">
    <w:name w:val="footnote reference"/>
    <w:uiPriority w:val="99"/>
    <w:semiHidden/>
    <w:rsid w:val="00281335"/>
    <w:rPr>
      <w:vertAlign w:val="superscript"/>
    </w:rPr>
  </w:style>
  <w:style w:type="paragraph" w:styleId="BodyText2">
    <w:name w:val="Body Text 2"/>
    <w:basedOn w:val="Normal"/>
    <w:link w:val="BodyText2Char"/>
    <w:unhideWhenUsed/>
    <w:rsid w:val="00CE3F06"/>
    <w:pPr>
      <w:spacing w:after="120" w:line="480" w:lineRule="auto"/>
    </w:pPr>
    <w:rPr>
      <w:lang w:val="en-US" w:eastAsia="en-US"/>
    </w:rPr>
  </w:style>
  <w:style w:type="character" w:customStyle="1" w:styleId="BodyText2Char">
    <w:name w:val="Body Text 2 Char"/>
    <w:link w:val="BodyText2"/>
    <w:rsid w:val="00CE3F06"/>
    <w:rPr>
      <w:sz w:val="24"/>
      <w:szCs w:val="24"/>
      <w:lang w:val="en-US" w:eastAsia="en-US"/>
    </w:rPr>
  </w:style>
  <w:style w:type="paragraph" w:customStyle="1" w:styleId="Abstracttext">
    <w:name w:val="Abstract text"/>
    <w:basedOn w:val="Normal"/>
    <w:rsid w:val="00CE3F06"/>
    <w:pPr>
      <w:spacing w:after="200"/>
      <w:jc w:val="both"/>
    </w:pPr>
    <w:rPr>
      <w:i/>
      <w:sz w:val="20"/>
      <w:szCs w:val="20"/>
      <w:lang w:val="en-US" w:eastAsia="en-US"/>
    </w:rPr>
  </w:style>
  <w:style w:type="paragraph" w:styleId="PlainText">
    <w:name w:val="Plain Text"/>
    <w:basedOn w:val="Normal"/>
    <w:link w:val="PlainTextChar"/>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PlainTextChar">
    <w:name w:val="Plain Text Char"/>
    <w:link w:val="PlainText"/>
    <w:rsid w:val="00CE3F06"/>
    <w:rPr>
      <w:rFonts w:ascii="Courier New" w:hAnsi="Courier New"/>
      <w:lang w:val="en-AU" w:eastAsia="en-US"/>
    </w:rPr>
  </w:style>
  <w:style w:type="paragraph" w:customStyle="1" w:styleId="07paragraphs">
    <w:name w:val="07. paragraphs"/>
    <w:basedOn w:val="Normal"/>
    <w:next w:val="Normal"/>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Normal"/>
    <w:next w:val="Normal"/>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Normal"/>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Normal"/>
    <w:next w:val="Normal"/>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ListBullet">
    <w:name w:val="List Bullet"/>
    <w:basedOn w:val="Normal"/>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Normal"/>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Normal"/>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ListBullet"/>
    <w:uiPriority w:val="99"/>
    <w:rsid w:val="004E5590"/>
  </w:style>
  <w:style w:type="paragraph" w:customStyle="1" w:styleId="09ListNu">
    <w:name w:val="09. ListNu"/>
    <w:basedOn w:val="ListNumber"/>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FootnoteText"/>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ListNumber">
    <w:name w:val="List Number"/>
    <w:basedOn w:val="Normal"/>
    <w:rsid w:val="004E559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052">
      <w:bodyDiv w:val="1"/>
      <w:marLeft w:val="0"/>
      <w:marRight w:val="0"/>
      <w:marTop w:val="0"/>
      <w:marBottom w:val="0"/>
      <w:divBdr>
        <w:top w:val="none" w:sz="0" w:space="0" w:color="auto"/>
        <w:left w:val="none" w:sz="0" w:space="0" w:color="auto"/>
        <w:bottom w:val="none" w:sz="0" w:space="0" w:color="auto"/>
        <w:right w:val="none" w:sz="0" w:space="0" w:color="auto"/>
      </w:divBdr>
    </w:div>
    <w:div w:id="1528446641">
      <w:bodyDiv w:val="1"/>
      <w:marLeft w:val="0"/>
      <w:marRight w:val="0"/>
      <w:marTop w:val="0"/>
      <w:marBottom w:val="0"/>
      <w:divBdr>
        <w:top w:val="none" w:sz="0" w:space="0" w:color="auto"/>
        <w:left w:val="none" w:sz="0" w:space="0" w:color="auto"/>
        <w:bottom w:val="none" w:sz="0" w:space="0" w:color="auto"/>
        <w:right w:val="none" w:sz="0" w:space="0" w:color="auto"/>
      </w:divBdr>
    </w:div>
    <w:div w:id="1899319726">
      <w:bodyDiv w:val="1"/>
      <w:marLeft w:val="0"/>
      <w:marRight w:val="0"/>
      <w:marTop w:val="0"/>
      <w:marBottom w:val="0"/>
      <w:divBdr>
        <w:top w:val="none" w:sz="0" w:space="0" w:color="auto"/>
        <w:left w:val="none" w:sz="0" w:space="0" w:color="auto"/>
        <w:bottom w:val="none" w:sz="0" w:space="0" w:color="auto"/>
        <w:right w:val="none" w:sz="0" w:space="0" w:color="auto"/>
      </w:divBdr>
    </w:div>
    <w:div w:id="19799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849</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Extended Abstract Template</vt:lpstr>
      <vt:lpstr>Optimization of Nucleation and Buffer Layer Growth for improved GaN Quality and Device Performance</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
  <dc:creator>EWMOVPE 2009</dc:creator>
  <cp:keywords/>
  <cp:lastModifiedBy>Fedro Zazueta</cp:lastModifiedBy>
  <cp:revision>3</cp:revision>
  <cp:lastPrinted>2009-03-30T02:17:00Z</cp:lastPrinted>
  <dcterms:created xsi:type="dcterms:W3CDTF">2021-02-26T23:59:00Z</dcterms:created>
  <dcterms:modified xsi:type="dcterms:W3CDTF">2021-02-27T00:12:00Z</dcterms:modified>
</cp:coreProperties>
</file>